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E4AE0" w14:textId="6C5B8598" w:rsidR="00A86EF0" w:rsidRPr="004747FB" w:rsidRDefault="006E3195" w:rsidP="0076133B">
      <w:pPr>
        <w:spacing w:after="0"/>
        <w:jc w:val="right"/>
        <w:rPr>
          <w:rFonts w:ascii="Verdana" w:hAnsi="Verdana"/>
          <w:lang w:val="en-US"/>
        </w:rPr>
      </w:pPr>
      <w:r w:rsidRPr="004747FB">
        <w:rPr>
          <w:rFonts w:ascii="Verdana" w:hAnsi="Verdana"/>
          <w:lang w:val="en-US"/>
        </w:rPr>
        <w:t xml:space="preserve">Steinhagen, </w:t>
      </w:r>
      <w:r w:rsidR="00C5020B">
        <w:rPr>
          <w:rFonts w:ascii="Verdana" w:hAnsi="Verdana"/>
          <w:lang w:val="en-US"/>
        </w:rPr>
        <w:t xml:space="preserve">Germany, </w:t>
      </w:r>
      <w:r w:rsidR="00B73255">
        <w:rPr>
          <w:rFonts w:ascii="Verdana" w:hAnsi="Verdana"/>
          <w:lang w:val="en-US"/>
        </w:rPr>
        <w:t>August 26th</w:t>
      </w:r>
      <w:r w:rsidR="00C5020B">
        <w:rPr>
          <w:rFonts w:ascii="Verdana" w:hAnsi="Verdana"/>
          <w:lang w:val="en-US"/>
        </w:rPr>
        <w:t>, 2026</w:t>
      </w:r>
    </w:p>
    <w:p w14:paraId="20968AF2" w14:textId="77777777" w:rsidR="0076133B" w:rsidRPr="00E50BC5" w:rsidRDefault="0076133B" w:rsidP="0076133B">
      <w:pPr>
        <w:spacing w:after="0"/>
        <w:rPr>
          <w:rFonts w:ascii="Verdana" w:hAnsi="Verdana"/>
          <w:sz w:val="18"/>
          <w:szCs w:val="18"/>
          <w:lang w:val="en-US"/>
        </w:rPr>
      </w:pPr>
    </w:p>
    <w:p w14:paraId="4171AF69" w14:textId="77777777" w:rsidR="00B73255" w:rsidRDefault="00B73255" w:rsidP="00726154">
      <w:pPr>
        <w:spacing w:after="0" w:line="300" w:lineRule="auto"/>
        <w:rPr>
          <w:rFonts w:ascii="Verdana" w:hAnsi="Verdana" w:cs="Arial"/>
          <w:b/>
          <w:bCs/>
          <w:sz w:val="28"/>
          <w:szCs w:val="28"/>
          <w:lang w:val="en-US"/>
        </w:rPr>
      </w:pPr>
      <w:r w:rsidRPr="00B73255">
        <w:rPr>
          <w:rFonts w:ascii="Verdana" w:hAnsi="Verdana" w:cs="Arial"/>
          <w:b/>
          <w:bCs/>
          <w:sz w:val="28"/>
          <w:szCs w:val="28"/>
          <w:lang w:val="en-US"/>
        </w:rPr>
        <w:t>Plasmatreat Sets Course for Future Requirements: New Leadership Team Expands Technology Portfolio</w:t>
      </w:r>
    </w:p>
    <w:p w14:paraId="05FFDF10" w14:textId="7CC4116A" w:rsidR="009102EB" w:rsidRDefault="00B73255" w:rsidP="00726154">
      <w:pPr>
        <w:spacing w:after="0" w:line="300" w:lineRule="auto"/>
        <w:rPr>
          <w:rFonts w:ascii="Verdana" w:hAnsi="Verdana" w:cs="Arial"/>
          <w:sz w:val="21"/>
          <w:szCs w:val="21"/>
          <w:lang w:val="en-US"/>
        </w:rPr>
      </w:pPr>
      <w:r w:rsidRPr="00B73255">
        <w:rPr>
          <w:rFonts w:ascii="Verdana" w:hAnsi="Verdana" w:cs="Arial"/>
          <w:sz w:val="21"/>
          <w:szCs w:val="21"/>
          <w:lang w:val="en-US"/>
        </w:rPr>
        <w:t xml:space="preserve">Innovation Days in Birkenfeld, near Stuttgart, </w:t>
      </w:r>
      <w:r>
        <w:rPr>
          <w:rFonts w:ascii="Verdana" w:hAnsi="Verdana" w:cs="Arial"/>
          <w:sz w:val="21"/>
          <w:szCs w:val="21"/>
          <w:lang w:val="en-US"/>
        </w:rPr>
        <w:t>s</w:t>
      </w:r>
      <w:r w:rsidRPr="00B73255">
        <w:rPr>
          <w:rFonts w:ascii="Verdana" w:hAnsi="Verdana" w:cs="Arial"/>
          <w:sz w:val="21"/>
          <w:szCs w:val="21"/>
          <w:lang w:val="en-US"/>
        </w:rPr>
        <w:t xml:space="preserve">howcase </w:t>
      </w:r>
      <w:r>
        <w:rPr>
          <w:rFonts w:ascii="Verdana" w:hAnsi="Verdana" w:cs="Arial"/>
          <w:sz w:val="21"/>
          <w:szCs w:val="21"/>
          <w:lang w:val="en-US"/>
        </w:rPr>
        <w:t>c</w:t>
      </w:r>
      <w:r w:rsidRPr="00B73255">
        <w:rPr>
          <w:rFonts w:ascii="Verdana" w:hAnsi="Verdana" w:cs="Arial"/>
          <w:sz w:val="21"/>
          <w:szCs w:val="21"/>
          <w:lang w:val="en-US"/>
        </w:rPr>
        <w:t>omprehensive</w:t>
      </w:r>
      <w:r>
        <w:rPr>
          <w:rFonts w:ascii="Verdana" w:hAnsi="Verdana" w:cs="Arial"/>
          <w:sz w:val="21"/>
          <w:szCs w:val="21"/>
          <w:lang w:val="en-US"/>
        </w:rPr>
        <w:t xml:space="preserve"> p</w:t>
      </w:r>
      <w:r w:rsidRPr="00B73255">
        <w:rPr>
          <w:rFonts w:ascii="Verdana" w:hAnsi="Verdana" w:cs="Arial"/>
          <w:sz w:val="21"/>
          <w:szCs w:val="21"/>
          <w:lang w:val="en-US"/>
        </w:rPr>
        <w:t xml:space="preserve">lasma </w:t>
      </w:r>
      <w:r>
        <w:rPr>
          <w:rFonts w:ascii="Verdana" w:hAnsi="Verdana" w:cs="Arial"/>
          <w:sz w:val="21"/>
          <w:szCs w:val="21"/>
          <w:lang w:val="en-US"/>
        </w:rPr>
        <w:t>s</w:t>
      </w:r>
      <w:r w:rsidRPr="00B73255">
        <w:rPr>
          <w:rFonts w:ascii="Verdana" w:hAnsi="Verdana" w:cs="Arial"/>
          <w:sz w:val="21"/>
          <w:szCs w:val="21"/>
          <w:lang w:val="en-US"/>
        </w:rPr>
        <w:t>olutions</w:t>
      </w:r>
    </w:p>
    <w:p w14:paraId="33B4EB50" w14:textId="77777777" w:rsidR="00B73255" w:rsidRDefault="00B73255" w:rsidP="00726154">
      <w:pPr>
        <w:spacing w:after="0" w:line="300" w:lineRule="auto"/>
        <w:rPr>
          <w:rFonts w:ascii="Verdana" w:hAnsi="Verdana" w:cs="Arial"/>
          <w:sz w:val="21"/>
          <w:szCs w:val="21"/>
          <w:lang w:val="en-US"/>
        </w:rPr>
      </w:pPr>
    </w:p>
    <w:p w14:paraId="7ABD30CA" w14:textId="4D7990D6" w:rsidR="00B73255" w:rsidRPr="00B73255" w:rsidRDefault="00B73255" w:rsidP="00B73255">
      <w:pPr>
        <w:spacing w:after="0" w:line="300" w:lineRule="auto"/>
        <w:rPr>
          <w:rFonts w:ascii="Verdana" w:hAnsi="Verdana" w:cs="Arial"/>
          <w:b/>
          <w:bCs/>
          <w:sz w:val="21"/>
          <w:szCs w:val="21"/>
          <w:lang w:val="en-US"/>
        </w:rPr>
      </w:pPr>
      <w:r w:rsidRPr="00B73255">
        <w:rPr>
          <w:rFonts w:ascii="Verdana" w:hAnsi="Verdana" w:cs="Arial"/>
          <w:b/>
          <w:bCs/>
          <w:sz w:val="21"/>
          <w:szCs w:val="21"/>
          <w:lang w:val="en-US"/>
        </w:rPr>
        <w:t>With an expanded technology portfolio, Lukas and Magnus Buske and their teams are positioning Plasmatreat to meet future demands in industrial surface treatment. AURORA-Plasma supplements the existing Openair-Plasma and PlasmaPlus portfolios with a low-pressure plasma solution for challenging applications in</w:t>
      </w:r>
      <w:r w:rsidR="00EF5745">
        <w:rPr>
          <w:rFonts w:ascii="Verdana" w:hAnsi="Verdana" w:cs="Arial"/>
          <w:b/>
          <w:bCs/>
          <w:sz w:val="21"/>
          <w:szCs w:val="21"/>
          <w:lang w:val="en-US"/>
        </w:rPr>
        <w:t>, for example,</w:t>
      </w:r>
      <w:r w:rsidRPr="00B73255">
        <w:rPr>
          <w:rFonts w:ascii="Verdana" w:hAnsi="Verdana" w:cs="Arial"/>
          <w:b/>
          <w:bCs/>
          <w:sz w:val="21"/>
          <w:szCs w:val="21"/>
          <w:lang w:val="en-US"/>
        </w:rPr>
        <w:t xml:space="preserve"> the medical technology and electronics industries. During the Plasmatreat Innovation Days in Birkenfeld, the company showcases its role as a technology and development partner, demonstrating how it supports customers in addressing surface treatment challenges with its portfolio of solutions.</w:t>
      </w:r>
    </w:p>
    <w:p w14:paraId="306AF091" w14:textId="77777777" w:rsidR="009102EB" w:rsidRDefault="009102EB" w:rsidP="00726154">
      <w:pPr>
        <w:spacing w:after="0" w:line="300" w:lineRule="auto"/>
        <w:rPr>
          <w:rFonts w:ascii="Verdana" w:hAnsi="Verdana" w:cs="Arial"/>
          <w:sz w:val="21"/>
          <w:szCs w:val="21"/>
          <w:lang w:val="en-US"/>
        </w:rPr>
      </w:pPr>
    </w:p>
    <w:p w14:paraId="2ED54AAB" w14:textId="2783470A" w:rsidR="00B73255" w:rsidRDefault="00B73255" w:rsidP="00B73255">
      <w:pPr>
        <w:spacing w:after="0" w:line="300" w:lineRule="auto"/>
        <w:rPr>
          <w:rFonts w:ascii="Verdana" w:hAnsi="Verdana" w:cs="Arial"/>
          <w:sz w:val="21"/>
          <w:szCs w:val="21"/>
          <w:lang w:val="en-US"/>
        </w:rPr>
      </w:pPr>
      <w:r w:rsidRPr="00B73255">
        <w:rPr>
          <w:rFonts w:ascii="Verdana" w:hAnsi="Verdana" w:cs="Arial"/>
          <w:sz w:val="21"/>
          <w:szCs w:val="21"/>
          <w:lang w:val="en-US"/>
        </w:rPr>
        <w:t>A few weeks before the Plasmatreat Innovation Days in Birkenfeld, near Stuttgart—an event at which the company expects to welcome customers, research partners, and industry experts—Plasmatreat reflects on its key strategic developments from the past few months. With Lukas and Magnus Buske assuming full operational responsibility and the expansion of the technology portfolio to include the new low-pressure plasma solution, AURORA</w:t>
      </w:r>
      <w:r w:rsidR="00EF5745">
        <w:rPr>
          <w:rFonts w:ascii="Verdana" w:hAnsi="Verdana" w:cs="Arial"/>
          <w:sz w:val="21"/>
          <w:szCs w:val="21"/>
          <w:lang w:val="en-US"/>
        </w:rPr>
        <w:t>-</w:t>
      </w:r>
      <w:r w:rsidRPr="00B73255">
        <w:rPr>
          <w:rFonts w:ascii="Verdana" w:hAnsi="Verdana" w:cs="Arial"/>
          <w:sz w:val="21"/>
          <w:szCs w:val="21"/>
          <w:lang w:val="en-US"/>
        </w:rPr>
        <w:t>Plasma, the family-owned company has set a clear course for its future development.</w:t>
      </w:r>
    </w:p>
    <w:p w14:paraId="5A806E9B" w14:textId="77777777" w:rsidR="00B73255" w:rsidRPr="00B73255" w:rsidRDefault="00B73255" w:rsidP="00B73255">
      <w:pPr>
        <w:spacing w:after="0" w:line="300" w:lineRule="auto"/>
        <w:rPr>
          <w:rFonts w:ascii="Verdana" w:hAnsi="Verdana" w:cs="Arial"/>
          <w:sz w:val="21"/>
          <w:szCs w:val="21"/>
          <w:lang w:val="en-US"/>
        </w:rPr>
      </w:pPr>
    </w:p>
    <w:p w14:paraId="479E5A03" w14:textId="77777777" w:rsidR="00B73255" w:rsidRDefault="00B73255" w:rsidP="00B73255">
      <w:pPr>
        <w:spacing w:after="0" w:line="300" w:lineRule="auto"/>
        <w:rPr>
          <w:rFonts w:ascii="Verdana" w:hAnsi="Verdana" w:cs="Arial"/>
          <w:sz w:val="21"/>
          <w:szCs w:val="21"/>
          <w:lang w:val="en-US"/>
        </w:rPr>
      </w:pPr>
      <w:r w:rsidRPr="00B73255">
        <w:rPr>
          <w:rFonts w:ascii="Verdana" w:hAnsi="Verdana" w:cs="Arial"/>
          <w:sz w:val="21"/>
          <w:szCs w:val="21"/>
          <w:lang w:val="en-US"/>
        </w:rPr>
        <w:t>Since mid-2025, Lukas and Magnus Buske have served as managing directors, each overseeing their respective business divisions. They have both held operational management positions at Plasmatreat for many years and played a key role in shaping the company’s technological and international growth. Over the past few months, company founder Christian Buske has gradually handed over operational responsibility to his sons. This transition symbolizes both continuity and new momentum.</w:t>
      </w:r>
    </w:p>
    <w:p w14:paraId="693E889B" w14:textId="77777777" w:rsidR="00B73255" w:rsidRDefault="00B73255" w:rsidP="00B73255">
      <w:pPr>
        <w:spacing w:after="0" w:line="300" w:lineRule="auto"/>
        <w:rPr>
          <w:rFonts w:ascii="Verdana" w:hAnsi="Verdana" w:cs="Arial"/>
          <w:sz w:val="21"/>
          <w:szCs w:val="21"/>
          <w:lang w:val="en-US"/>
        </w:rPr>
      </w:pPr>
    </w:p>
    <w:p w14:paraId="31A90804" w14:textId="77777777" w:rsidR="00B73255" w:rsidRPr="00EF5745" w:rsidRDefault="00B73255" w:rsidP="00B73255">
      <w:pPr>
        <w:spacing w:after="0" w:line="300" w:lineRule="auto"/>
        <w:rPr>
          <w:rFonts w:ascii="Verdana" w:hAnsi="Verdana" w:cs="Arial"/>
          <w:b/>
          <w:bCs/>
          <w:sz w:val="21"/>
          <w:szCs w:val="21"/>
          <w:lang w:val="en-US"/>
        </w:rPr>
      </w:pPr>
      <w:r w:rsidRPr="00EF5745">
        <w:rPr>
          <w:rFonts w:ascii="Verdana" w:hAnsi="Verdana" w:cs="Arial"/>
          <w:b/>
          <w:bCs/>
          <w:sz w:val="21"/>
          <w:szCs w:val="21"/>
          <w:lang w:val="en-US"/>
        </w:rPr>
        <w:t>Strategic Expansion of the Portfolio</w:t>
      </w:r>
    </w:p>
    <w:p w14:paraId="3CA55CF1" w14:textId="77777777" w:rsidR="00B73255" w:rsidRDefault="00B73255" w:rsidP="00B73255">
      <w:pPr>
        <w:spacing w:after="0" w:line="300" w:lineRule="auto"/>
        <w:rPr>
          <w:rFonts w:ascii="Verdana" w:hAnsi="Verdana" w:cs="Arial"/>
          <w:sz w:val="21"/>
          <w:szCs w:val="21"/>
          <w:lang w:val="en-US"/>
        </w:rPr>
      </w:pPr>
      <w:r w:rsidRPr="00B73255">
        <w:rPr>
          <w:rFonts w:ascii="Verdana" w:hAnsi="Verdana" w:cs="Arial"/>
          <w:sz w:val="21"/>
          <w:szCs w:val="21"/>
          <w:lang w:val="en-US"/>
        </w:rPr>
        <w:t>One visible result of this development is the introduction of AURORA-Plasma, Plasmatreat’s new low-pressure plasma technology. Since early 2026, it has complemented the existing Openair-Plasma and PlasmaPlus portfolios, expanding the possibilities of industrial surface treatment. Consequently, Plasmatreat now offers an even broader range of plasma technologies to meet a wide variety of research, development, and series production requirements. These solutions can be tailored specifically to respective industries and applications.</w:t>
      </w:r>
    </w:p>
    <w:p w14:paraId="549B3F8B" w14:textId="77777777" w:rsidR="00EF5745" w:rsidRDefault="00EF5745" w:rsidP="00B73255">
      <w:pPr>
        <w:spacing w:after="0" w:line="300" w:lineRule="auto"/>
        <w:rPr>
          <w:rFonts w:ascii="Verdana" w:hAnsi="Verdana" w:cs="Arial"/>
          <w:sz w:val="21"/>
          <w:szCs w:val="21"/>
          <w:lang w:val="en-US"/>
        </w:rPr>
      </w:pPr>
    </w:p>
    <w:p w14:paraId="2EEB5B13" w14:textId="77777777" w:rsidR="00B73255" w:rsidRPr="00B73255" w:rsidRDefault="00B73255" w:rsidP="00B73255">
      <w:pPr>
        <w:spacing w:after="0" w:line="300" w:lineRule="auto"/>
        <w:rPr>
          <w:rFonts w:ascii="Verdana" w:hAnsi="Verdana" w:cs="Arial"/>
          <w:sz w:val="21"/>
          <w:szCs w:val="21"/>
          <w:lang w:val="en-US"/>
        </w:rPr>
      </w:pPr>
      <w:r w:rsidRPr="00B73255">
        <w:rPr>
          <w:rFonts w:ascii="Verdana" w:hAnsi="Verdana" w:cs="Arial"/>
          <w:sz w:val="21"/>
          <w:szCs w:val="21"/>
          <w:lang w:val="en-US"/>
        </w:rPr>
        <w:lastRenderedPageBreak/>
        <w:t>With AURORA-Plasma, Plasmatreat is responding to the growing demands of many industries. The technology operates in a defined vacuum process chamber and is ideal for complex geometries, porous materials, and applications requiring the highest levels of uniformity and full-surface treatment. The multi-frequency approach and flexible use of different process gases allow for precise tailoring of plasma properties to the material, component, and application.</w:t>
      </w:r>
    </w:p>
    <w:p w14:paraId="1A698428" w14:textId="77777777" w:rsidR="00B73255" w:rsidRDefault="00B73255" w:rsidP="00B73255">
      <w:pPr>
        <w:spacing w:after="0" w:line="300" w:lineRule="auto"/>
        <w:rPr>
          <w:rFonts w:ascii="Verdana" w:hAnsi="Verdana" w:cs="Arial"/>
          <w:sz w:val="21"/>
          <w:szCs w:val="21"/>
          <w:lang w:val="en-US"/>
        </w:rPr>
      </w:pPr>
    </w:p>
    <w:p w14:paraId="6EE53091" w14:textId="77777777" w:rsidR="00B73255" w:rsidRPr="00EF5745" w:rsidRDefault="00B73255" w:rsidP="00B73255">
      <w:pPr>
        <w:spacing w:after="0" w:line="300" w:lineRule="auto"/>
        <w:rPr>
          <w:rFonts w:ascii="Verdana" w:hAnsi="Verdana" w:cs="Arial"/>
          <w:b/>
          <w:bCs/>
          <w:sz w:val="21"/>
          <w:szCs w:val="21"/>
          <w:lang w:val="en-US"/>
        </w:rPr>
      </w:pPr>
      <w:r w:rsidRPr="00EF5745">
        <w:rPr>
          <w:rFonts w:ascii="Verdana" w:hAnsi="Verdana" w:cs="Arial"/>
          <w:b/>
          <w:bCs/>
          <w:sz w:val="21"/>
          <w:szCs w:val="21"/>
          <w:lang w:val="en-US"/>
        </w:rPr>
        <w:t>New Opportunities in Future-Oriented Industries</w:t>
      </w:r>
    </w:p>
    <w:p w14:paraId="69851DFD" w14:textId="77777777" w:rsidR="00B73255" w:rsidRDefault="00B73255" w:rsidP="00B73255">
      <w:pPr>
        <w:spacing w:after="0" w:line="300" w:lineRule="auto"/>
        <w:rPr>
          <w:rFonts w:ascii="Verdana" w:hAnsi="Verdana" w:cs="Arial"/>
          <w:sz w:val="21"/>
          <w:szCs w:val="21"/>
          <w:lang w:val="en-US"/>
        </w:rPr>
      </w:pPr>
      <w:r w:rsidRPr="00B73255">
        <w:rPr>
          <w:rFonts w:ascii="Verdana" w:hAnsi="Verdana" w:cs="Arial"/>
          <w:sz w:val="21"/>
          <w:szCs w:val="21"/>
          <w:lang w:val="en-US"/>
        </w:rPr>
        <w:t>Plasmatreat sees great potential in technology-intensive markets because there is no single “best” plasma technology that works for all of them. The key factors are the specific process requirements and the desired surface function. Different processes are used depending on the geometry of the components, their material properties, production speed, and quality requirements.</w:t>
      </w:r>
    </w:p>
    <w:p w14:paraId="760FA0EB" w14:textId="77777777" w:rsidR="00EF5745" w:rsidRPr="00B73255" w:rsidRDefault="00EF5745" w:rsidP="00B73255">
      <w:pPr>
        <w:spacing w:after="0" w:line="300" w:lineRule="auto"/>
        <w:rPr>
          <w:rFonts w:ascii="Verdana" w:hAnsi="Verdana" w:cs="Arial"/>
          <w:sz w:val="21"/>
          <w:szCs w:val="21"/>
          <w:lang w:val="en-US"/>
        </w:rPr>
      </w:pPr>
    </w:p>
    <w:p w14:paraId="32DC61BB" w14:textId="77777777" w:rsidR="00B73255" w:rsidRPr="00B73255" w:rsidRDefault="00B73255" w:rsidP="00B73255">
      <w:pPr>
        <w:spacing w:after="0" w:line="300" w:lineRule="auto"/>
        <w:rPr>
          <w:rFonts w:ascii="Verdana" w:hAnsi="Verdana" w:cs="Arial"/>
          <w:sz w:val="21"/>
          <w:szCs w:val="21"/>
          <w:lang w:val="en-US"/>
        </w:rPr>
      </w:pPr>
      <w:r w:rsidRPr="00B73255">
        <w:rPr>
          <w:rFonts w:ascii="Verdana" w:hAnsi="Verdana" w:cs="Arial"/>
          <w:sz w:val="21"/>
          <w:szCs w:val="21"/>
          <w:lang w:val="en-US"/>
        </w:rPr>
        <w:t>For users, the expanded product portfolio means greater flexibility above all else. They now have access to a range of technologies, from atmospheric-pressure plasma to functional nanocoatings and low-pressure plasma. Process control, reproducibility, and efficiency are key aspects in this context. Plasmatreat takes these aspects into account in every technology area. Thanks to its comprehensive portfolio, Plasmatreat can provide technology-neutral consulting and collaborate with customers to develop optimal solutions for specific applications.</w:t>
      </w:r>
    </w:p>
    <w:p w14:paraId="201AFB78" w14:textId="77777777" w:rsidR="00B73255" w:rsidRDefault="00B73255" w:rsidP="00B73255">
      <w:pPr>
        <w:spacing w:after="0" w:line="300" w:lineRule="auto"/>
        <w:rPr>
          <w:rFonts w:ascii="Verdana" w:hAnsi="Verdana" w:cs="Arial"/>
          <w:sz w:val="21"/>
          <w:szCs w:val="21"/>
          <w:lang w:val="en-US"/>
        </w:rPr>
      </w:pPr>
    </w:p>
    <w:p w14:paraId="1A0CD310" w14:textId="77777777" w:rsidR="00B73255" w:rsidRPr="00EF5745" w:rsidRDefault="00B73255" w:rsidP="00B73255">
      <w:pPr>
        <w:spacing w:after="0" w:line="300" w:lineRule="auto"/>
        <w:rPr>
          <w:rFonts w:ascii="Verdana" w:hAnsi="Verdana" w:cs="Arial"/>
          <w:b/>
          <w:bCs/>
          <w:sz w:val="21"/>
          <w:szCs w:val="21"/>
          <w:lang w:val="en-US"/>
        </w:rPr>
      </w:pPr>
      <w:r w:rsidRPr="00EF5745">
        <w:rPr>
          <w:rFonts w:ascii="Verdana" w:hAnsi="Verdana" w:cs="Arial"/>
          <w:b/>
          <w:bCs/>
          <w:sz w:val="21"/>
          <w:szCs w:val="21"/>
          <w:lang w:val="en-US"/>
        </w:rPr>
        <w:t>From Technology Provider to Strategic Partner</w:t>
      </w:r>
    </w:p>
    <w:p w14:paraId="7909CB13" w14:textId="77777777" w:rsidR="00B73255" w:rsidRPr="00B73255" w:rsidRDefault="00B73255" w:rsidP="00B73255">
      <w:pPr>
        <w:spacing w:after="0" w:line="300" w:lineRule="auto"/>
        <w:rPr>
          <w:rFonts w:ascii="Verdana" w:hAnsi="Verdana" w:cs="Arial"/>
          <w:sz w:val="21"/>
          <w:szCs w:val="21"/>
          <w:lang w:val="en-US"/>
        </w:rPr>
      </w:pPr>
      <w:r w:rsidRPr="00B73255">
        <w:rPr>
          <w:rFonts w:ascii="Verdana" w:hAnsi="Verdana" w:cs="Arial"/>
          <w:sz w:val="21"/>
          <w:szCs w:val="21"/>
          <w:lang w:val="en-US"/>
        </w:rPr>
        <w:t>By expanding its portfolio, Plasmatreat demonstrates its commitment to providing customers with not only individual technologies but also support throughout the entire development and production process. These offerings include feasibility studies, process development, application validation, and integration of stable production processes. Plasmatreat also develops custom OEM solutions for machine builders and integrators across various industries that can be integrated into existing or new plant designs.</w:t>
      </w:r>
    </w:p>
    <w:p w14:paraId="07C095EF" w14:textId="77777777" w:rsidR="00B73255" w:rsidRDefault="00B73255" w:rsidP="00B73255">
      <w:pPr>
        <w:spacing w:after="0" w:line="300" w:lineRule="auto"/>
        <w:rPr>
          <w:rFonts w:ascii="Verdana" w:hAnsi="Verdana" w:cs="Arial"/>
          <w:sz w:val="21"/>
          <w:szCs w:val="21"/>
          <w:lang w:val="en-US"/>
        </w:rPr>
      </w:pPr>
      <w:r w:rsidRPr="00B73255">
        <w:rPr>
          <w:rFonts w:ascii="Verdana" w:hAnsi="Verdana" w:cs="Arial"/>
          <w:sz w:val="21"/>
          <w:szCs w:val="21"/>
          <w:lang w:val="en-US"/>
        </w:rPr>
        <w:t>This is supported by a global network of technology centers, sales and service companies, and application experts.</w:t>
      </w:r>
    </w:p>
    <w:p w14:paraId="42D10179" w14:textId="77777777" w:rsidR="00EF5745" w:rsidRPr="00B73255" w:rsidRDefault="00EF5745" w:rsidP="00B73255">
      <w:pPr>
        <w:spacing w:after="0" w:line="300" w:lineRule="auto"/>
        <w:rPr>
          <w:rFonts w:ascii="Verdana" w:hAnsi="Verdana" w:cs="Arial"/>
          <w:sz w:val="21"/>
          <w:szCs w:val="21"/>
          <w:lang w:val="en-US"/>
        </w:rPr>
      </w:pPr>
    </w:p>
    <w:p w14:paraId="0244B963" w14:textId="77777777" w:rsidR="00B73255" w:rsidRPr="00EF5745" w:rsidRDefault="00B73255" w:rsidP="00B73255">
      <w:pPr>
        <w:spacing w:after="0" w:line="300" w:lineRule="auto"/>
        <w:rPr>
          <w:rFonts w:ascii="Verdana" w:hAnsi="Verdana" w:cs="Arial"/>
          <w:b/>
          <w:bCs/>
          <w:sz w:val="21"/>
          <w:szCs w:val="21"/>
          <w:lang w:val="en-US"/>
        </w:rPr>
      </w:pPr>
      <w:r w:rsidRPr="00EF5745">
        <w:rPr>
          <w:rFonts w:ascii="Verdana" w:hAnsi="Verdana" w:cs="Arial"/>
          <w:b/>
          <w:bCs/>
          <w:sz w:val="21"/>
          <w:szCs w:val="21"/>
          <w:lang w:val="en-US"/>
        </w:rPr>
        <w:t>Innovation as a Shared Path to the Future</w:t>
      </w:r>
    </w:p>
    <w:p w14:paraId="2188A9FD" w14:textId="77777777" w:rsidR="00B73255" w:rsidRDefault="00B73255" w:rsidP="00B73255">
      <w:pPr>
        <w:spacing w:after="0" w:line="300" w:lineRule="auto"/>
        <w:rPr>
          <w:rFonts w:ascii="Verdana" w:hAnsi="Verdana" w:cs="Arial"/>
          <w:sz w:val="21"/>
          <w:szCs w:val="21"/>
          <w:lang w:val="en-US"/>
        </w:rPr>
      </w:pPr>
      <w:r w:rsidRPr="00B73255">
        <w:rPr>
          <w:rFonts w:ascii="Verdana" w:hAnsi="Verdana" w:cs="Arial"/>
          <w:sz w:val="21"/>
          <w:szCs w:val="21"/>
          <w:lang w:val="en-US"/>
        </w:rPr>
        <w:t>This year's Plasmatreat Innovation Days will focus on how industrial surface treatment processes will evolve in the coming years, as well as the technological requirements that will arise, particularly in the fields of medical technology, electronics, and sustainable production. The event will take place on September 23–24 at the Plasmatreat sales office in Birkenfeld, near Stuttgart. It offers customers, partners, and interested parties the opportunity to learn about current developments, discuss new applications, and exchange ideas on future technology trends.</w:t>
      </w:r>
    </w:p>
    <w:p w14:paraId="4B901E04" w14:textId="77777777" w:rsidR="00EF5745" w:rsidRPr="00B73255" w:rsidRDefault="00EF5745" w:rsidP="00B73255">
      <w:pPr>
        <w:spacing w:after="0" w:line="300" w:lineRule="auto"/>
        <w:rPr>
          <w:rFonts w:ascii="Verdana" w:hAnsi="Verdana" w:cs="Arial"/>
          <w:sz w:val="21"/>
          <w:szCs w:val="21"/>
          <w:lang w:val="en-US"/>
        </w:rPr>
      </w:pPr>
    </w:p>
    <w:p w14:paraId="12EE0A09" w14:textId="0DB68791" w:rsidR="00B73255" w:rsidRPr="00B73255" w:rsidRDefault="00B73255" w:rsidP="00B73255">
      <w:pPr>
        <w:spacing w:after="0" w:line="300" w:lineRule="auto"/>
        <w:rPr>
          <w:rFonts w:ascii="Verdana" w:hAnsi="Verdana" w:cs="Arial"/>
          <w:sz w:val="21"/>
          <w:szCs w:val="21"/>
          <w:lang w:val="en-US"/>
        </w:rPr>
      </w:pPr>
      <w:r w:rsidRPr="00B73255">
        <w:rPr>
          <w:rFonts w:ascii="Verdana" w:hAnsi="Verdana" w:cs="Arial"/>
          <w:sz w:val="21"/>
          <w:szCs w:val="21"/>
          <w:lang w:val="en-US"/>
        </w:rPr>
        <w:lastRenderedPageBreak/>
        <w:t>With its successful transition to the second generation, expanded technology portfolio, and clear focus on future markets, Plasmatreat is exceptionally well-positioned to advance industrial surface treatment worldwide and continue supporting customers as a reliable innovation partner.</w:t>
      </w:r>
    </w:p>
    <w:p w14:paraId="71B03A95" w14:textId="77777777" w:rsidR="00776D2F" w:rsidRDefault="00776D2F" w:rsidP="009102EB">
      <w:pPr>
        <w:spacing w:after="0" w:line="300" w:lineRule="auto"/>
        <w:rPr>
          <w:rFonts w:ascii="Verdana" w:hAnsi="Verdana" w:cs="Arial"/>
          <w:sz w:val="21"/>
          <w:szCs w:val="21"/>
          <w:lang w:val="en-US"/>
        </w:rPr>
      </w:pPr>
    </w:p>
    <w:p w14:paraId="3642C8D3" w14:textId="4656A491" w:rsidR="00726154" w:rsidRPr="00796926" w:rsidRDefault="00726154" w:rsidP="00726154">
      <w:pPr>
        <w:spacing w:after="0" w:line="300" w:lineRule="auto"/>
        <w:rPr>
          <w:lang w:val="en-US"/>
        </w:rPr>
      </w:pPr>
      <w:r>
        <w:rPr>
          <w:rFonts w:ascii="Verdana" w:hAnsi="Verdana" w:cs="Arial"/>
          <w:sz w:val="21"/>
          <w:szCs w:val="21"/>
          <w:lang w:val="en-US"/>
        </w:rPr>
        <w:t>For more information, please visit</w:t>
      </w:r>
      <w:r w:rsidRPr="005169C1">
        <w:rPr>
          <w:rFonts w:ascii="Verdana" w:hAnsi="Verdana" w:cs="Arial"/>
          <w:sz w:val="21"/>
          <w:szCs w:val="21"/>
          <w:lang w:val="en-US"/>
        </w:rPr>
        <w:t xml:space="preserve">: </w:t>
      </w:r>
      <w:hyperlink r:id="rId9" w:history="1">
        <w:r w:rsidRPr="001E6D8C">
          <w:rPr>
            <w:rStyle w:val="Hyperlink"/>
            <w:rFonts w:ascii="Verdana" w:hAnsi="Verdana"/>
            <w:sz w:val="21"/>
            <w:szCs w:val="21"/>
            <w:lang w:val="en-US"/>
          </w:rPr>
          <w:t>www.plasmatreat.com</w:t>
        </w:r>
      </w:hyperlink>
    </w:p>
    <w:p w14:paraId="5D5EE39E" w14:textId="1C4F02D0" w:rsidR="00726154" w:rsidRDefault="00726154" w:rsidP="00B62723">
      <w:pPr>
        <w:spacing w:after="0" w:line="276" w:lineRule="auto"/>
        <w:rPr>
          <w:rFonts w:ascii="Verdana" w:hAnsi="Verdana"/>
          <w:bCs/>
          <w:sz w:val="18"/>
          <w:szCs w:val="18"/>
          <w:lang w:val="en-US"/>
        </w:rPr>
      </w:pPr>
    </w:p>
    <w:p w14:paraId="2C53EB76" w14:textId="642CF623" w:rsidR="009F2057" w:rsidRPr="00EF5745" w:rsidRDefault="009F2057" w:rsidP="00B62723">
      <w:pPr>
        <w:spacing w:after="0" w:line="276" w:lineRule="auto"/>
        <w:rPr>
          <w:rFonts w:ascii="Verdana" w:hAnsi="Verdana" w:cs="Arial"/>
          <w:sz w:val="21"/>
          <w:szCs w:val="21"/>
          <w:lang w:val="en-US"/>
        </w:rPr>
      </w:pPr>
      <w:r w:rsidRPr="00EF5745">
        <w:rPr>
          <w:rFonts w:ascii="Verdana" w:hAnsi="Verdana" w:cs="Arial"/>
          <w:sz w:val="21"/>
          <w:szCs w:val="21"/>
          <w:lang w:val="en-US"/>
        </w:rPr>
        <w:t xml:space="preserve">(approx. </w:t>
      </w:r>
      <w:r w:rsidR="00EF5745" w:rsidRPr="00EF5745">
        <w:rPr>
          <w:rFonts w:ascii="Verdana" w:hAnsi="Verdana" w:cs="Arial"/>
          <w:sz w:val="21"/>
          <w:szCs w:val="21"/>
          <w:lang w:val="en-US"/>
        </w:rPr>
        <w:t>5,300</w:t>
      </w:r>
      <w:r w:rsidRPr="00EF5745">
        <w:rPr>
          <w:rFonts w:ascii="Verdana" w:hAnsi="Verdana" w:cs="Arial"/>
          <w:sz w:val="21"/>
          <w:szCs w:val="21"/>
          <w:lang w:val="en-US"/>
        </w:rPr>
        <w:t xml:space="preserve"> characters with spaces)</w:t>
      </w:r>
    </w:p>
    <w:p w14:paraId="14E7FF69" w14:textId="77777777" w:rsidR="00A268DE" w:rsidRDefault="00A268DE" w:rsidP="00B62723">
      <w:pPr>
        <w:spacing w:after="0" w:line="276" w:lineRule="auto"/>
        <w:rPr>
          <w:rFonts w:ascii="Verdana" w:hAnsi="Verdana"/>
          <w:bCs/>
          <w:sz w:val="18"/>
          <w:szCs w:val="18"/>
          <w:lang w:val="en-US"/>
        </w:rPr>
      </w:pPr>
    </w:p>
    <w:p w14:paraId="1EFE53B4" w14:textId="2C78A432" w:rsidR="00A268DE" w:rsidRPr="00A268DE" w:rsidRDefault="00B73255" w:rsidP="00A268DE">
      <w:pPr>
        <w:jc w:val="center"/>
        <w:rPr>
          <w:b/>
          <w:bCs/>
          <w:sz w:val="28"/>
          <w:szCs w:val="28"/>
          <w:lang w:val="en-US"/>
        </w:rPr>
      </w:pPr>
      <w:r>
        <w:rPr>
          <w:rFonts w:ascii="Verdana" w:hAnsi="Verdana"/>
          <w:b/>
          <w:bCs/>
          <w:color w:val="000000"/>
          <w:sz w:val="28"/>
          <w:szCs w:val="28"/>
          <w:lang w:val="en-US"/>
        </w:rPr>
        <w:t>Please find i</w:t>
      </w:r>
      <w:r w:rsidR="00A268DE" w:rsidRPr="002204BF">
        <w:rPr>
          <w:rFonts w:ascii="Verdana" w:hAnsi="Verdana"/>
          <w:b/>
          <w:bCs/>
          <w:color w:val="000000"/>
          <w:sz w:val="28"/>
          <w:szCs w:val="28"/>
          <w:lang w:val="en-US"/>
        </w:rPr>
        <w:t>mages and captions on the last pages</w:t>
      </w:r>
    </w:p>
    <w:p w14:paraId="0830697F" w14:textId="77777777" w:rsidR="009F2057" w:rsidRDefault="009F2057" w:rsidP="00B62723">
      <w:pPr>
        <w:spacing w:after="0" w:line="276" w:lineRule="auto"/>
        <w:rPr>
          <w:rFonts w:ascii="Verdana" w:hAnsi="Verdana"/>
          <w:bCs/>
          <w:sz w:val="18"/>
          <w:szCs w:val="18"/>
          <w:lang w:val="en-US"/>
        </w:rPr>
      </w:pPr>
    </w:p>
    <w:p w14:paraId="41486A43" w14:textId="77777777" w:rsidR="0027650E" w:rsidRPr="0027650E" w:rsidRDefault="0027650E" w:rsidP="0027650E">
      <w:pPr>
        <w:spacing w:after="0" w:line="300" w:lineRule="auto"/>
        <w:rPr>
          <w:rFonts w:ascii="Verdana" w:hAnsi="Verdana" w:cs="Arial"/>
          <w:b/>
          <w:bCs/>
          <w:i/>
          <w:color w:val="000000" w:themeColor="text1"/>
          <w:sz w:val="21"/>
          <w:szCs w:val="21"/>
          <w:u w:val="single"/>
          <w:lang w:val="en-US"/>
        </w:rPr>
      </w:pPr>
      <w:r w:rsidRPr="0027650E">
        <w:rPr>
          <w:rFonts w:ascii="Verdana" w:hAnsi="Verdana" w:cs="Arial"/>
          <w:b/>
          <w:bCs/>
          <w:i/>
          <w:color w:val="000000" w:themeColor="text1"/>
          <w:sz w:val="21"/>
          <w:szCs w:val="21"/>
          <w:u w:val="single"/>
          <w:lang w:val="en-US"/>
        </w:rPr>
        <w:t>Infobox:</w:t>
      </w:r>
    </w:p>
    <w:p w14:paraId="12216AC1" w14:textId="77777777" w:rsidR="0027650E" w:rsidRPr="003A3DD0" w:rsidRDefault="0027650E" w:rsidP="0027650E">
      <w:pPr>
        <w:spacing w:after="0" w:line="300" w:lineRule="auto"/>
        <w:rPr>
          <w:rFonts w:ascii="Verdana" w:hAnsi="Verdana" w:cs="Arial"/>
          <w:b/>
          <w:bCs/>
          <w:color w:val="0092D0"/>
          <w:sz w:val="21"/>
          <w:szCs w:val="21"/>
          <w:lang w:val="en-US"/>
        </w:rPr>
      </w:pPr>
      <w:r w:rsidRPr="003A3DD0">
        <w:rPr>
          <w:rFonts w:ascii="Verdana" w:hAnsi="Verdana" w:cs="Arial"/>
          <w:b/>
          <w:bCs/>
          <w:color w:val="0092D0"/>
          <w:sz w:val="21"/>
          <w:szCs w:val="21"/>
          <w:lang w:val="en-US"/>
        </w:rPr>
        <w:t>Optimizing Industrial Processes with Plasmatreat's Plasma Technology</w:t>
      </w:r>
    </w:p>
    <w:p w14:paraId="27091C7F"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When plasma comes into contact with materials, it acts on the top layer of the surface. This removes contaminants and alters the surface chemistry. These changes increase surface energy, reduce the contact angle, and improve wettability. These changes create stable conditions for subsequent processes, such as bonding, painting, printing, sealing, or coating. Plasmatreat offers a technology portfolio tailored to process environments and component geometries.</w:t>
      </w:r>
    </w:p>
    <w:p w14:paraId="2396F85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1C146DD"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Openair</w:t>
      </w:r>
      <w:r>
        <w:rPr>
          <w:rFonts w:ascii="Verdana" w:hAnsi="Verdana"/>
          <w:bCs/>
          <w:color w:val="000000" w:themeColor="text1"/>
          <w:sz w:val="21"/>
          <w:szCs w:val="21"/>
          <w:lang w:val="en-US" w:bidi="de-DE"/>
        </w:rPr>
        <w:t>-</w:t>
      </w:r>
      <w:r w:rsidRPr="003A3DD0">
        <w:rPr>
          <w:rFonts w:ascii="Verdana" w:hAnsi="Verdana"/>
          <w:bCs/>
          <w:color w:val="000000" w:themeColor="text1"/>
          <w:sz w:val="21"/>
          <w:szCs w:val="21"/>
          <w:lang w:val="en-US" w:bidi="de-DE"/>
        </w:rPr>
        <w:t>Plasma</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operates at atmospheric pressure using jets and typically requires compressed air. This technology enables the selective</w:t>
      </w:r>
      <w:r>
        <w:rPr>
          <w:rFonts w:ascii="Verdana" w:hAnsi="Verdana"/>
          <w:bCs/>
          <w:color w:val="000000" w:themeColor="text1"/>
          <w:sz w:val="21"/>
          <w:szCs w:val="21"/>
          <w:lang w:val="en-US" w:bidi="de-DE"/>
        </w:rPr>
        <w:t xml:space="preserve">, </w:t>
      </w:r>
      <w:r w:rsidRPr="003A3DD0">
        <w:rPr>
          <w:rFonts w:ascii="Verdana" w:hAnsi="Verdana"/>
          <w:bCs/>
          <w:color w:val="000000" w:themeColor="text1"/>
          <w:sz w:val="21"/>
          <w:szCs w:val="21"/>
          <w:lang w:val="en-US" w:bidi="de-DE"/>
        </w:rPr>
        <w:t>inline-compatible cleaning and activation of surfaces in open manufacturing processes. Additionally, HydroPlasma</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w:t>
      </w:r>
      <w:r>
        <w:rPr>
          <w:rFonts w:ascii="Verdana" w:hAnsi="Verdana"/>
          <w:bCs/>
          <w:color w:val="000000" w:themeColor="text1"/>
          <w:sz w:val="21"/>
          <w:szCs w:val="21"/>
          <w:lang w:val="en-US" w:bidi="de-DE"/>
        </w:rPr>
        <w:t>uses water to</w:t>
      </w:r>
      <w:r w:rsidRPr="003A3DD0">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 xml:space="preserve">eliminate </w:t>
      </w:r>
      <w:r w:rsidRPr="003A3DD0">
        <w:rPr>
          <w:rFonts w:ascii="Verdana" w:hAnsi="Verdana"/>
          <w:bCs/>
          <w:color w:val="000000" w:themeColor="text1"/>
          <w:sz w:val="21"/>
          <w:szCs w:val="21"/>
          <w:lang w:val="en-US" w:bidi="de-DE"/>
        </w:rPr>
        <w:t>organic and inorganic contaminants, and the REDOX</w:t>
      </w:r>
      <w:r w:rsidRPr="003A3DD0">
        <w:rPr>
          <w:rFonts w:ascii="Verdana" w:hAnsi="Verdana"/>
          <w:bCs/>
          <w:color w:val="000000" w:themeColor="text1"/>
          <w:sz w:val="21"/>
          <w:szCs w:val="21"/>
          <w:vertAlign w:val="superscript"/>
          <w:lang w:val="en-US" w:bidi="de-DE"/>
        </w:rPr>
        <w:t>®</w:t>
      </w:r>
      <w:r>
        <w:rPr>
          <w:rFonts w:ascii="Verdana" w:hAnsi="Verdana"/>
          <w:bCs/>
          <w:color w:val="000000" w:themeColor="text1"/>
          <w:sz w:val="21"/>
          <w:szCs w:val="21"/>
          <w:lang w:val="en-US" w:bidi="de-DE"/>
        </w:rPr>
        <w:t>-T</w:t>
      </w:r>
      <w:r w:rsidRPr="003A3DD0">
        <w:rPr>
          <w:rFonts w:ascii="Verdana" w:hAnsi="Verdana"/>
          <w:bCs/>
          <w:color w:val="000000" w:themeColor="text1"/>
          <w:sz w:val="21"/>
          <w:szCs w:val="21"/>
          <w:lang w:val="en-US" w:bidi="de-DE"/>
        </w:rPr>
        <w:t>ool</w:t>
      </w:r>
      <w:r>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specifically removes oxide layers from metallic surfaces.</w:t>
      </w:r>
    </w:p>
    <w:p w14:paraId="1EC88DC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0EF346E3" w14:textId="3697693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A</w:t>
      </w:r>
      <w:r w:rsidR="00796926">
        <w:rPr>
          <w:rFonts w:ascii="Verdana" w:hAnsi="Verdana"/>
          <w:bCs/>
          <w:color w:val="000000" w:themeColor="text1"/>
          <w:sz w:val="21"/>
          <w:szCs w:val="21"/>
          <w:lang w:val="en-US" w:bidi="de-DE"/>
        </w:rPr>
        <w:t>URORA-</w:t>
      </w:r>
      <w:r w:rsidRPr="003A3DD0">
        <w:rPr>
          <w:rFonts w:ascii="Verdana" w:hAnsi="Verdana"/>
          <w:bCs/>
          <w:color w:val="000000" w:themeColor="text1"/>
          <w:sz w:val="21"/>
          <w:szCs w:val="21"/>
          <w:lang w:val="en-US" w:bidi="de-DE"/>
        </w:rPr>
        <w:t xml:space="preserve">Plasma is used in a vacuum chamber. This creates a defined process space in which the treatment is applied evenly across the entire surface. Low-pressure plasma is ideal for </w:t>
      </w:r>
      <w:r w:rsidRPr="00F36C76">
        <w:rPr>
          <w:rFonts w:ascii="Verdana" w:hAnsi="Verdana"/>
          <w:bCs/>
          <w:color w:val="000000" w:themeColor="text1"/>
          <w:sz w:val="21"/>
          <w:szCs w:val="21"/>
          <w:lang w:val="en-US" w:bidi="de-DE"/>
        </w:rPr>
        <w:t xml:space="preserve">uniformly </w:t>
      </w:r>
      <w:r w:rsidRPr="003A3DD0">
        <w:rPr>
          <w:rFonts w:ascii="Verdana" w:hAnsi="Verdana"/>
          <w:bCs/>
          <w:color w:val="000000" w:themeColor="text1"/>
          <w:sz w:val="21"/>
          <w:szCs w:val="21"/>
          <w:lang w:val="en-US" w:bidi="de-DE"/>
        </w:rPr>
        <w:t xml:space="preserve">treating complex 3D geometries and enables etching and </w:t>
      </w:r>
      <w:r w:rsidRPr="00F36C76">
        <w:rPr>
          <w:rFonts w:ascii="Verdana" w:hAnsi="Verdana"/>
          <w:bCs/>
          <w:color w:val="000000" w:themeColor="text1"/>
          <w:sz w:val="21"/>
          <w:szCs w:val="21"/>
          <w:lang w:val="en-US" w:bidi="de-DE"/>
        </w:rPr>
        <w:t>microstructuring</w:t>
      </w:r>
      <w:r w:rsidRPr="003A3DD0">
        <w:rPr>
          <w:rFonts w:ascii="Verdana" w:hAnsi="Verdana"/>
          <w:bCs/>
          <w:color w:val="000000" w:themeColor="text1"/>
          <w:sz w:val="21"/>
          <w:szCs w:val="21"/>
          <w:lang w:val="en-US" w:bidi="de-DE"/>
        </w:rPr>
        <w:t xml:space="preserve"> processes.</w:t>
      </w:r>
    </w:p>
    <w:p w14:paraId="25F32C29"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CF1F57C" w14:textId="77777777" w:rsidR="0027650E" w:rsidRPr="003A3DD0"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PlasmaPlus</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can be used to apply ultra-thin, functional nanocoatings in both processes, giving surfaces defined chemical and physical properties. Typical applications include adhesion-promoting, conformal, and crevice corrosion protection coatings.</w:t>
      </w:r>
    </w:p>
    <w:p w14:paraId="69639905" w14:textId="77777777" w:rsidR="0027650E" w:rsidRDefault="0027650E" w:rsidP="0027650E">
      <w:pPr>
        <w:spacing w:after="0" w:line="300" w:lineRule="auto"/>
        <w:rPr>
          <w:rFonts w:ascii="Verdana" w:hAnsi="Verdana"/>
          <w:bCs/>
          <w:sz w:val="21"/>
          <w:szCs w:val="21"/>
          <w:lang w:val="en-US"/>
        </w:rPr>
      </w:pPr>
    </w:p>
    <w:p w14:paraId="2CF2422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0" w:history="1">
        <w:r w:rsidRPr="00AD6E8A">
          <w:rPr>
            <w:rStyle w:val="Hyperlink"/>
            <w:rFonts w:ascii="Verdana" w:hAnsi="Verdana" w:cs="Arial"/>
            <w:sz w:val="21"/>
            <w:szCs w:val="21"/>
            <w:lang w:val="en-US"/>
          </w:rPr>
          <w:t>www.plasmatreat.com</w:t>
        </w:r>
      </w:hyperlink>
    </w:p>
    <w:p w14:paraId="64E01314" w14:textId="77777777" w:rsidR="0027650E" w:rsidRDefault="0027650E" w:rsidP="0027650E">
      <w:pPr>
        <w:spacing w:after="0" w:line="300" w:lineRule="auto"/>
        <w:rPr>
          <w:rFonts w:ascii="Verdana" w:hAnsi="Verdana"/>
          <w:bCs/>
          <w:sz w:val="21"/>
          <w:szCs w:val="21"/>
          <w:lang w:val="en-US"/>
        </w:rPr>
      </w:pPr>
    </w:p>
    <w:p w14:paraId="0348C25B" w14:textId="77777777" w:rsidR="0027650E" w:rsidRPr="00E65EFA" w:rsidRDefault="0027650E" w:rsidP="0027650E">
      <w:pPr>
        <w:spacing w:after="0" w:line="300" w:lineRule="auto"/>
        <w:rPr>
          <w:rFonts w:ascii="Verdana" w:hAnsi="Verdana"/>
          <w:bCs/>
          <w:sz w:val="21"/>
          <w:szCs w:val="21"/>
          <w:lang w:val="en-US"/>
        </w:rPr>
      </w:pPr>
      <w:r>
        <w:rPr>
          <w:rFonts w:ascii="Verdana" w:hAnsi="Verdana"/>
          <w:bCs/>
          <w:sz w:val="21"/>
          <w:szCs w:val="21"/>
          <w:lang w:val="en-US"/>
        </w:rPr>
        <w:t>(approx. 1.400 characters with spaces)</w:t>
      </w:r>
    </w:p>
    <w:p w14:paraId="1E2B93F2" w14:textId="77777777" w:rsidR="00726154" w:rsidRPr="00E50BC5" w:rsidRDefault="00726154" w:rsidP="00B62723">
      <w:pPr>
        <w:spacing w:after="0" w:line="276" w:lineRule="auto"/>
        <w:rPr>
          <w:rFonts w:ascii="Verdana" w:hAnsi="Verdana"/>
          <w:bCs/>
          <w:sz w:val="18"/>
          <w:szCs w:val="18"/>
          <w:lang w:val="en-US"/>
        </w:rPr>
      </w:pPr>
    </w:p>
    <w:p w14:paraId="4D30A663" w14:textId="77777777" w:rsidR="0027650E" w:rsidRPr="0050650B" w:rsidRDefault="0027650E" w:rsidP="0027650E">
      <w:pPr>
        <w:spacing w:after="0" w:line="288" w:lineRule="auto"/>
        <w:rPr>
          <w:rFonts w:ascii="Verdana" w:hAnsi="Verdana" w:cs="Arial"/>
          <w:b/>
          <w:bCs/>
          <w:color w:val="0092D0"/>
          <w:sz w:val="21"/>
          <w:szCs w:val="21"/>
          <w:lang w:val="en-US"/>
        </w:rPr>
      </w:pPr>
      <w:r w:rsidRPr="0050650B">
        <w:rPr>
          <w:rFonts w:ascii="Verdana" w:hAnsi="Verdana" w:cs="Arial"/>
          <w:b/>
          <w:bCs/>
          <w:color w:val="0092D0"/>
          <w:sz w:val="21"/>
          <w:szCs w:val="21"/>
          <w:lang w:val="en-US"/>
        </w:rPr>
        <w:t>About Plasmatreat</w:t>
      </w:r>
    </w:p>
    <w:p w14:paraId="5E6BFE40" w14:textId="59D8A4B3" w:rsidR="0027650E" w:rsidRPr="0059767A"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lastRenderedPageBreak/>
        <w:t xml:space="preserve">Plasmatreat is a global leader in developing and manufacturing plasma systems for surface treatment. </w:t>
      </w:r>
      <w:r w:rsidRPr="0059767A">
        <w:rPr>
          <w:rFonts w:ascii="Verdana" w:hAnsi="Verdana" w:cs="Arial"/>
          <w:sz w:val="21"/>
          <w:szCs w:val="21"/>
          <w:lang w:val="en-US"/>
        </w:rPr>
        <w:t>The company offers a comprehensive technology portfolio for the targeted cleaning and activation of surfaces with Openair</w:t>
      </w:r>
      <w:r>
        <w:rPr>
          <w:rFonts w:ascii="Verdana" w:hAnsi="Verdana" w:cs="Arial"/>
          <w:sz w:val="21"/>
          <w:szCs w:val="21"/>
          <w:lang w:val="en-US"/>
        </w:rPr>
        <w:t>-</w:t>
      </w:r>
      <w:r w:rsidRPr="0059767A">
        <w:rPr>
          <w:rFonts w:ascii="Verdana" w:hAnsi="Verdana" w:cs="Arial"/>
          <w:sz w:val="21"/>
          <w:szCs w:val="21"/>
          <w:lang w:val="en-US"/>
        </w:rPr>
        <w:t>Plasma</w:t>
      </w:r>
      <w:r w:rsidRPr="003A3DD0">
        <w:rPr>
          <w:rFonts w:ascii="Verdana" w:hAnsi="Verdana" w:cs="Arial"/>
          <w:sz w:val="21"/>
          <w:szCs w:val="21"/>
          <w:vertAlign w:val="superscript"/>
          <w:lang w:val="en-US"/>
        </w:rPr>
        <w:t>®</w:t>
      </w:r>
      <w:r w:rsidRPr="0059767A">
        <w:rPr>
          <w:rFonts w:ascii="Verdana" w:hAnsi="Verdana" w:cs="Arial"/>
          <w:sz w:val="21"/>
          <w:szCs w:val="21"/>
          <w:lang w:val="en-US"/>
        </w:rPr>
        <w:t xml:space="preserve"> and </w:t>
      </w:r>
      <w:r w:rsidR="00796926">
        <w:rPr>
          <w:rFonts w:ascii="Verdana" w:hAnsi="Verdana" w:cs="Arial"/>
          <w:sz w:val="21"/>
          <w:szCs w:val="21"/>
          <w:lang w:val="en-US"/>
        </w:rPr>
        <w:t>AURORA</w:t>
      </w:r>
      <w:r>
        <w:rPr>
          <w:rFonts w:ascii="Verdana" w:hAnsi="Verdana" w:cs="Arial"/>
          <w:sz w:val="21"/>
          <w:szCs w:val="21"/>
          <w:lang w:val="en-US"/>
        </w:rPr>
        <w:t>-</w:t>
      </w:r>
      <w:r w:rsidRPr="0059767A">
        <w:rPr>
          <w:rFonts w:ascii="Verdana" w:hAnsi="Verdana" w:cs="Arial"/>
          <w:sz w:val="21"/>
          <w:szCs w:val="21"/>
          <w:lang w:val="en-US"/>
        </w:rPr>
        <w:t>Plasma, thereby reliably stabilizing them for subsequent processes.</w:t>
      </w:r>
    </w:p>
    <w:p w14:paraId="7005D8BB" w14:textId="77777777" w:rsidR="0027650E" w:rsidRPr="003A3DD0" w:rsidRDefault="0027650E" w:rsidP="0027650E">
      <w:pPr>
        <w:spacing w:after="0" w:line="300" w:lineRule="auto"/>
        <w:rPr>
          <w:rFonts w:ascii="Verdana" w:hAnsi="Verdana" w:cs="Arial"/>
          <w:sz w:val="21"/>
          <w:szCs w:val="21"/>
          <w:lang w:val="en-US"/>
        </w:rPr>
      </w:pPr>
    </w:p>
    <w:p w14:paraId="2B5864F6" w14:textId="521B67E6"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Openair</w:t>
      </w:r>
      <w:r>
        <w:rPr>
          <w:rFonts w:ascii="Verdana" w:hAnsi="Verdana" w:cs="Arial"/>
          <w:sz w:val="21"/>
          <w:szCs w:val="21"/>
          <w:lang w:val="en-US"/>
        </w:rPr>
        <w:t>-</w:t>
      </w:r>
      <w:r w:rsidRPr="003A3DD0">
        <w:rPr>
          <w:rFonts w:ascii="Verdana" w:hAnsi="Verdana" w:cs="Arial"/>
          <w:sz w:val="21"/>
          <w:szCs w:val="21"/>
          <w:lang w:val="en-US"/>
        </w:rPr>
        <w:t>Plasma</w:t>
      </w:r>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operates at atmospheric pressure, while </w:t>
      </w:r>
      <w:r w:rsidR="00796926">
        <w:rPr>
          <w:rFonts w:ascii="Verdana" w:hAnsi="Verdana" w:cs="Arial"/>
          <w:sz w:val="21"/>
          <w:szCs w:val="21"/>
          <w:lang w:val="en-US"/>
        </w:rPr>
        <w:t>AURORA-</w:t>
      </w:r>
      <w:r w:rsidR="00796926" w:rsidRPr="0059767A">
        <w:rPr>
          <w:rFonts w:ascii="Verdana" w:hAnsi="Verdana" w:cs="Arial"/>
          <w:sz w:val="21"/>
          <w:szCs w:val="21"/>
          <w:lang w:val="en-US"/>
        </w:rPr>
        <w:t>Plasma</w:t>
      </w:r>
      <w:r w:rsidR="00796926" w:rsidRPr="003A3DD0">
        <w:rPr>
          <w:rFonts w:ascii="Verdana" w:hAnsi="Verdana" w:cs="Arial"/>
          <w:sz w:val="21"/>
          <w:szCs w:val="21"/>
          <w:lang w:val="en-US"/>
        </w:rPr>
        <w:t xml:space="preserve"> </w:t>
      </w:r>
      <w:r w:rsidRPr="003A3DD0">
        <w:rPr>
          <w:rFonts w:ascii="Verdana" w:hAnsi="Verdana" w:cs="Arial"/>
          <w:sz w:val="21"/>
          <w:szCs w:val="21"/>
          <w:lang w:val="en-US"/>
        </w:rPr>
        <w:t>operates at low pressure. Additionally, PlasmaPlus</w:t>
      </w:r>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enables the functionalization of surfaces through defined nanocoatings. Thus, Plasmatreat supports manufacturers in reliably preparing surfaces for demanding subsequent processes, such as bonding, painting, printing, or sealing.</w:t>
      </w:r>
    </w:p>
    <w:p w14:paraId="792601E9" w14:textId="77777777" w:rsidR="0027650E" w:rsidRPr="003A3DD0" w:rsidRDefault="0027650E" w:rsidP="0027650E">
      <w:pPr>
        <w:spacing w:after="0" w:line="300" w:lineRule="auto"/>
        <w:rPr>
          <w:rFonts w:ascii="Verdana" w:hAnsi="Verdana" w:cs="Arial"/>
          <w:sz w:val="21"/>
          <w:szCs w:val="21"/>
          <w:lang w:val="en-US"/>
        </w:rPr>
      </w:pPr>
    </w:p>
    <w:p w14:paraId="422451F6"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These solutions are used in a variety of manufacturing processes across numerous industries, including automotive, electronics, medical technology, aviation, packaging, consumer goods, and renewable energies. As a dry process, plasma technology reduces the need for solvent-based pretreatments and other environmentally harmful processes, positively influencing costs and environmental impact.</w:t>
      </w:r>
    </w:p>
    <w:p w14:paraId="06693033" w14:textId="77777777" w:rsidR="0027650E" w:rsidRPr="003A3DD0" w:rsidRDefault="0027650E" w:rsidP="0027650E">
      <w:pPr>
        <w:spacing w:after="0" w:line="300" w:lineRule="auto"/>
        <w:rPr>
          <w:rFonts w:ascii="Verdana" w:hAnsi="Verdana" w:cs="Arial"/>
          <w:sz w:val="21"/>
          <w:szCs w:val="21"/>
          <w:lang w:val="en-US"/>
        </w:rPr>
      </w:pPr>
    </w:p>
    <w:p w14:paraId="0C6AC23D"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 Plasmatreat Group has technology centers in Germany, the United States, Canada, China, and Japan, and has a global sales and service network of subsidiaries and partners in over 30 countries.</w:t>
      </w:r>
    </w:p>
    <w:p w14:paraId="76AA49FD" w14:textId="77777777" w:rsidR="0027650E" w:rsidRPr="003A3DD0" w:rsidRDefault="0027650E" w:rsidP="0027650E">
      <w:pPr>
        <w:spacing w:after="0" w:line="300" w:lineRule="auto"/>
        <w:rPr>
          <w:rFonts w:ascii="Verdana" w:hAnsi="Verdana" w:cs="Arial"/>
          <w:sz w:val="21"/>
          <w:szCs w:val="21"/>
          <w:lang w:val="en-US"/>
        </w:rPr>
      </w:pPr>
    </w:p>
    <w:p w14:paraId="7DE5791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1" w:history="1">
        <w:r w:rsidRPr="00AD6E8A">
          <w:rPr>
            <w:rStyle w:val="Hyperlink"/>
            <w:rFonts w:ascii="Verdana" w:hAnsi="Verdana" w:cs="Arial"/>
            <w:sz w:val="21"/>
            <w:szCs w:val="21"/>
            <w:lang w:val="en-US"/>
          </w:rPr>
          <w:t>www.plasmatreat.com</w:t>
        </w:r>
      </w:hyperlink>
    </w:p>
    <w:p w14:paraId="6762CC01" w14:textId="77777777" w:rsidR="0027650E" w:rsidRDefault="0027650E" w:rsidP="0027650E">
      <w:pPr>
        <w:spacing w:after="0" w:line="300" w:lineRule="auto"/>
        <w:rPr>
          <w:rFonts w:ascii="Verdana" w:hAnsi="Verdana" w:cs="Arial"/>
          <w:sz w:val="21"/>
          <w:szCs w:val="21"/>
          <w:lang w:val="en-US"/>
        </w:rPr>
      </w:pPr>
    </w:p>
    <w:p w14:paraId="5439372D" w14:textId="77777777" w:rsidR="0027650E" w:rsidRDefault="0027650E" w:rsidP="0027650E">
      <w:pPr>
        <w:spacing w:after="0" w:line="300" w:lineRule="auto"/>
        <w:rPr>
          <w:rFonts w:ascii="Verdana" w:hAnsi="Verdana" w:cs="Arial"/>
          <w:sz w:val="21"/>
          <w:szCs w:val="21"/>
          <w:lang w:val="en-US"/>
        </w:rPr>
      </w:pPr>
      <w:r>
        <w:rPr>
          <w:rFonts w:ascii="Verdana" w:hAnsi="Verdana" w:cs="Arial"/>
          <w:sz w:val="21"/>
          <w:szCs w:val="21"/>
          <w:lang w:val="en-US"/>
        </w:rPr>
        <w:t>(approx. 1.300 characters with spaces)</w:t>
      </w:r>
    </w:p>
    <w:p w14:paraId="407C73B6" w14:textId="77777777" w:rsidR="00F24A34" w:rsidRDefault="00F24A34" w:rsidP="00726154">
      <w:pPr>
        <w:spacing w:after="0" w:line="300" w:lineRule="auto"/>
        <w:rPr>
          <w:rFonts w:ascii="Verdana" w:hAnsi="Verdana" w:cs="Arial"/>
          <w:sz w:val="21"/>
          <w:szCs w:val="21"/>
          <w:lang w:val="en-US"/>
        </w:rPr>
      </w:pPr>
    </w:p>
    <w:p w14:paraId="3E9A13BF" w14:textId="77777777" w:rsidR="00A268DE" w:rsidRPr="00726154" w:rsidRDefault="00A268DE" w:rsidP="00726154">
      <w:pPr>
        <w:spacing w:after="0" w:line="300" w:lineRule="auto"/>
        <w:rPr>
          <w:rFonts w:ascii="Verdana" w:hAnsi="Verdana" w:cs="Arial"/>
          <w:sz w:val="21"/>
          <w:szCs w:val="21"/>
          <w:lang w:val="en-US"/>
        </w:rPr>
      </w:pPr>
    </w:p>
    <w:p w14:paraId="6A77C1A6" w14:textId="37F46D0A" w:rsidR="002008C4" w:rsidRPr="00A268DE" w:rsidRDefault="001B7D0D" w:rsidP="002008C4">
      <w:pPr>
        <w:spacing w:after="0" w:line="276" w:lineRule="auto"/>
        <w:rPr>
          <w:rFonts w:ascii="Verdana" w:hAnsi="Verdana"/>
          <w:b/>
          <w:sz w:val="21"/>
          <w:szCs w:val="21"/>
          <w:lang w:val="en-US"/>
        </w:rPr>
      </w:pPr>
      <w:r w:rsidRPr="00B17BA1">
        <w:rPr>
          <w:rFonts w:ascii="Verdana" w:hAnsi="Verdana"/>
          <w:b/>
          <w:sz w:val="21"/>
          <w:szCs w:val="21"/>
          <w:lang w:val="en-US"/>
        </w:rPr>
        <w:t>Picture</w:t>
      </w:r>
      <w:r w:rsidR="004F07E1">
        <w:rPr>
          <w:rFonts w:ascii="Verdana" w:hAnsi="Verdana"/>
          <w:b/>
          <w:sz w:val="21"/>
          <w:szCs w:val="21"/>
          <w:lang w:val="en-US"/>
        </w:rPr>
        <w:t>s and</w:t>
      </w:r>
      <w:r w:rsidRPr="00B17BA1">
        <w:rPr>
          <w:rFonts w:ascii="Verdana" w:hAnsi="Verdana"/>
          <w:b/>
          <w:sz w:val="21"/>
          <w:szCs w:val="21"/>
          <w:lang w:val="en-US"/>
        </w:rPr>
        <w:t xml:space="preserve"> captions:</w:t>
      </w:r>
    </w:p>
    <w:p w14:paraId="0F4CF09F" w14:textId="36369708" w:rsidR="002008C4" w:rsidRPr="00701D66" w:rsidRDefault="00B73255" w:rsidP="002008C4">
      <w:pPr>
        <w:spacing w:after="0" w:line="276" w:lineRule="auto"/>
        <w:rPr>
          <w:rFonts w:ascii="Verdana" w:hAnsi="Verdana"/>
          <w:bCs/>
          <w:sz w:val="21"/>
          <w:szCs w:val="21"/>
        </w:rPr>
      </w:pPr>
      <w:r w:rsidRPr="00EC5D7B">
        <w:rPr>
          <w:rFonts w:ascii="Verdana" w:hAnsi="Verdana"/>
          <w:bCs/>
          <w:color w:val="000000" w:themeColor="text1"/>
          <w:sz w:val="21"/>
          <w:szCs w:val="21"/>
          <w:lang w:bidi="de-DE"/>
        </w:rPr>
        <w:drawing>
          <wp:inline distT="0" distB="0" distL="0" distR="0" wp14:anchorId="674CE6D8" wp14:editId="0C40DD9D">
            <wp:extent cx="2495898" cy="1867161"/>
            <wp:effectExtent l="0" t="0" r="0" b="0"/>
            <wp:docPr id="78957809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578094" name=""/>
                    <pic:cNvPicPr/>
                  </pic:nvPicPr>
                  <pic:blipFill>
                    <a:blip r:embed="rId12"/>
                    <a:stretch>
                      <a:fillRect/>
                    </a:stretch>
                  </pic:blipFill>
                  <pic:spPr>
                    <a:xfrm>
                      <a:off x="0" y="0"/>
                      <a:ext cx="2495898" cy="1867161"/>
                    </a:xfrm>
                    <a:prstGeom prst="rect">
                      <a:avLst/>
                    </a:prstGeom>
                  </pic:spPr>
                </pic:pic>
              </a:graphicData>
            </a:graphic>
          </wp:inline>
        </w:drawing>
      </w:r>
    </w:p>
    <w:p w14:paraId="529B7733" w14:textId="77777777" w:rsidR="00EF5745" w:rsidRPr="00EF5745" w:rsidRDefault="00EF5745" w:rsidP="00EF5745">
      <w:pPr>
        <w:spacing w:after="0" w:line="276" w:lineRule="auto"/>
        <w:rPr>
          <w:rFonts w:ascii="Verdana" w:hAnsi="Verdana"/>
          <w:bCs/>
          <w:sz w:val="21"/>
          <w:szCs w:val="21"/>
          <w:lang w:val="en-US"/>
        </w:rPr>
      </w:pPr>
      <w:r w:rsidRPr="00EF5745">
        <w:rPr>
          <w:rFonts w:ascii="Verdana" w:hAnsi="Verdana"/>
          <w:bCs/>
          <w:sz w:val="21"/>
          <w:szCs w:val="21"/>
          <w:lang w:val="en-US"/>
        </w:rPr>
        <w:t>From left to right: Lukas and Magnus Buske are positioning Plasmatreat to meet future demands in industrial surface treatment by expanding their product portfolio.</w:t>
      </w:r>
    </w:p>
    <w:p w14:paraId="15B7CC25" w14:textId="1C004D20" w:rsidR="002008C4" w:rsidRPr="002008C4" w:rsidRDefault="002008C4" w:rsidP="002008C4">
      <w:pPr>
        <w:spacing w:after="0" w:line="276" w:lineRule="auto"/>
        <w:rPr>
          <w:rFonts w:ascii="Verdana" w:hAnsi="Verdana"/>
          <w:bCs/>
          <w:sz w:val="21"/>
          <w:szCs w:val="21"/>
          <w:lang w:val="en-US"/>
        </w:rPr>
      </w:pPr>
      <w:r w:rsidRPr="002008C4">
        <w:rPr>
          <w:rFonts w:ascii="Verdana" w:hAnsi="Verdana"/>
          <w:bCs/>
          <w:sz w:val="21"/>
          <w:szCs w:val="21"/>
          <w:lang w:val="en-US"/>
        </w:rPr>
        <w:t>(Copyright Plasmatreat GmbH)</w:t>
      </w:r>
    </w:p>
    <w:p w14:paraId="471F6CC0" w14:textId="77777777" w:rsidR="002008C4" w:rsidRPr="002008C4" w:rsidRDefault="002008C4" w:rsidP="002008C4">
      <w:pPr>
        <w:spacing w:after="0" w:line="276" w:lineRule="auto"/>
        <w:rPr>
          <w:rFonts w:ascii="Verdana" w:hAnsi="Verdana"/>
          <w:bCs/>
          <w:sz w:val="21"/>
          <w:szCs w:val="21"/>
          <w:lang w:val="en-US"/>
        </w:rPr>
      </w:pPr>
    </w:p>
    <w:p w14:paraId="1B9BDC44" w14:textId="22F05A03" w:rsidR="002008C4" w:rsidRPr="00701D66" w:rsidRDefault="00EF5745" w:rsidP="002008C4">
      <w:pPr>
        <w:spacing w:after="0" w:line="276" w:lineRule="auto"/>
        <w:rPr>
          <w:rFonts w:ascii="Verdana" w:hAnsi="Verdana"/>
          <w:bCs/>
          <w:sz w:val="21"/>
          <w:szCs w:val="21"/>
        </w:rPr>
      </w:pPr>
      <w:r w:rsidRPr="00EC5D7B">
        <w:rPr>
          <w:rFonts w:ascii="Verdana" w:hAnsi="Verdana"/>
          <w:bCs/>
          <w:color w:val="000000" w:themeColor="text1"/>
          <w:sz w:val="21"/>
          <w:szCs w:val="21"/>
          <w:lang w:bidi="de-DE"/>
        </w:rPr>
        <w:lastRenderedPageBreak/>
        <w:drawing>
          <wp:inline distT="0" distB="0" distL="0" distR="0" wp14:anchorId="79B9E9CC" wp14:editId="6C4B269A">
            <wp:extent cx="2476846" cy="1924319"/>
            <wp:effectExtent l="0" t="0" r="0" b="0"/>
            <wp:docPr id="169050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5035" name=""/>
                    <pic:cNvPicPr/>
                  </pic:nvPicPr>
                  <pic:blipFill>
                    <a:blip r:embed="rId13"/>
                    <a:stretch>
                      <a:fillRect/>
                    </a:stretch>
                  </pic:blipFill>
                  <pic:spPr>
                    <a:xfrm>
                      <a:off x="0" y="0"/>
                      <a:ext cx="2476846" cy="1924319"/>
                    </a:xfrm>
                    <a:prstGeom prst="rect">
                      <a:avLst/>
                    </a:prstGeom>
                  </pic:spPr>
                </pic:pic>
              </a:graphicData>
            </a:graphic>
          </wp:inline>
        </w:drawing>
      </w:r>
    </w:p>
    <w:p w14:paraId="455DE05D" w14:textId="3160036F" w:rsidR="002008C4" w:rsidRPr="00EF5745" w:rsidRDefault="00EF5745" w:rsidP="002008C4">
      <w:pPr>
        <w:spacing w:after="0" w:line="276" w:lineRule="auto"/>
        <w:rPr>
          <w:rFonts w:ascii="Verdana" w:hAnsi="Verdana"/>
          <w:bCs/>
          <w:sz w:val="21"/>
          <w:szCs w:val="21"/>
          <w:lang w:val="en-US"/>
        </w:rPr>
      </w:pPr>
      <w:r w:rsidRPr="00EF5745">
        <w:rPr>
          <w:rFonts w:ascii="Verdana" w:hAnsi="Verdana"/>
          <w:bCs/>
          <w:sz w:val="21"/>
          <w:szCs w:val="21"/>
          <w:lang w:val="en-US"/>
        </w:rPr>
        <w:t>Openair</w:t>
      </w:r>
      <w:r>
        <w:rPr>
          <w:rFonts w:ascii="Verdana" w:hAnsi="Verdana"/>
          <w:bCs/>
          <w:sz w:val="21"/>
          <w:szCs w:val="21"/>
          <w:lang w:val="en-US"/>
        </w:rPr>
        <w:t>-Pl</w:t>
      </w:r>
      <w:r w:rsidRPr="00EF5745">
        <w:rPr>
          <w:rFonts w:ascii="Verdana" w:hAnsi="Verdana"/>
          <w:bCs/>
          <w:sz w:val="21"/>
          <w:szCs w:val="21"/>
          <w:lang w:val="en-US"/>
        </w:rPr>
        <w:t>asma allows for the selective treatment of surfaces, such as adhesive grooves, in line with the manufacturing process.</w:t>
      </w:r>
      <w:r>
        <w:rPr>
          <w:rFonts w:ascii="Verdana" w:hAnsi="Verdana"/>
          <w:bCs/>
          <w:sz w:val="21"/>
          <w:szCs w:val="21"/>
          <w:lang w:val="en-US"/>
        </w:rPr>
        <w:t xml:space="preserve"> </w:t>
      </w:r>
      <w:r w:rsidR="002008C4" w:rsidRPr="00EF5745">
        <w:rPr>
          <w:rFonts w:ascii="Verdana" w:hAnsi="Verdana"/>
          <w:bCs/>
          <w:sz w:val="21"/>
          <w:szCs w:val="21"/>
          <w:lang w:val="en-US"/>
        </w:rPr>
        <w:t>(Copyright Plasmatreat GmbH)</w:t>
      </w:r>
    </w:p>
    <w:p w14:paraId="3D752A73" w14:textId="77777777" w:rsidR="002008C4" w:rsidRPr="00EF5745" w:rsidRDefault="002008C4" w:rsidP="002008C4">
      <w:pPr>
        <w:spacing w:after="0" w:line="276" w:lineRule="auto"/>
        <w:rPr>
          <w:rFonts w:ascii="Verdana" w:hAnsi="Verdana"/>
          <w:bCs/>
          <w:sz w:val="21"/>
          <w:szCs w:val="21"/>
          <w:lang w:val="en-US"/>
        </w:rPr>
      </w:pPr>
    </w:p>
    <w:p w14:paraId="52EA4F60" w14:textId="6E945F9A" w:rsidR="002008C4" w:rsidRPr="00701D66" w:rsidRDefault="00EF5745" w:rsidP="002008C4">
      <w:pPr>
        <w:spacing w:after="0" w:line="276" w:lineRule="auto"/>
        <w:rPr>
          <w:rFonts w:ascii="Verdana" w:hAnsi="Verdana"/>
          <w:bCs/>
          <w:sz w:val="21"/>
          <w:szCs w:val="21"/>
        </w:rPr>
      </w:pPr>
      <w:r w:rsidRPr="00EC5D7B">
        <w:rPr>
          <w:rFonts w:ascii="Verdana" w:hAnsi="Verdana"/>
          <w:bCs/>
          <w:color w:val="000000" w:themeColor="text1"/>
          <w:sz w:val="21"/>
          <w:szCs w:val="21"/>
          <w:lang w:bidi="de-DE"/>
        </w:rPr>
        <w:drawing>
          <wp:inline distT="0" distB="0" distL="0" distR="0" wp14:anchorId="4D2493A0" wp14:editId="0F40448F">
            <wp:extent cx="2581635" cy="2124371"/>
            <wp:effectExtent l="0" t="0" r="9525" b="9525"/>
            <wp:docPr id="15952120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212012" name=""/>
                    <pic:cNvPicPr/>
                  </pic:nvPicPr>
                  <pic:blipFill>
                    <a:blip r:embed="rId14"/>
                    <a:stretch>
                      <a:fillRect/>
                    </a:stretch>
                  </pic:blipFill>
                  <pic:spPr>
                    <a:xfrm>
                      <a:off x="0" y="0"/>
                      <a:ext cx="2581635" cy="2124371"/>
                    </a:xfrm>
                    <a:prstGeom prst="rect">
                      <a:avLst/>
                    </a:prstGeom>
                  </pic:spPr>
                </pic:pic>
              </a:graphicData>
            </a:graphic>
          </wp:inline>
        </w:drawing>
      </w:r>
    </w:p>
    <w:p w14:paraId="5F20AB82" w14:textId="76B81FAF" w:rsidR="00E50BC5" w:rsidRPr="00A268DE" w:rsidRDefault="00EF5745" w:rsidP="00A268DE">
      <w:pPr>
        <w:spacing w:after="0" w:line="276" w:lineRule="auto"/>
        <w:rPr>
          <w:rFonts w:ascii="Verdana" w:hAnsi="Verdana"/>
          <w:lang w:val="en-US"/>
        </w:rPr>
      </w:pPr>
      <w:r>
        <w:rPr>
          <w:rFonts w:ascii="Verdana" w:hAnsi="Verdana"/>
          <w:bCs/>
          <w:sz w:val="21"/>
          <w:szCs w:val="21"/>
          <w:lang w:val="en-US"/>
        </w:rPr>
        <w:t>With t</w:t>
      </w:r>
      <w:r w:rsidRPr="00EF5745">
        <w:rPr>
          <w:rFonts w:ascii="Verdana" w:hAnsi="Verdana"/>
          <w:bCs/>
          <w:sz w:val="21"/>
          <w:szCs w:val="21"/>
          <w:lang w:val="en-US"/>
        </w:rPr>
        <w:t>he new AURORA</w:t>
      </w:r>
      <w:r>
        <w:rPr>
          <w:rFonts w:ascii="Verdana" w:hAnsi="Verdana"/>
          <w:bCs/>
          <w:sz w:val="21"/>
          <w:szCs w:val="21"/>
          <w:lang w:val="en-US"/>
        </w:rPr>
        <w:t>-P</w:t>
      </w:r>
      <w:r w:rsidRPr="00EF5745">
        <w:rPr>
          <w:rFonts w:ascii="Verdana" w:hAnsi="Verdana"/>
          <w:bCs/>
          <w:sz w:val="21"/>
          <w:szCs w:val="21"/>
          <w:lang w:val="en-US"/>
        </w:rPr>
        <w:t>lasma system the entire surface of both flat and 3D products</w:t>
      </w:r>
      <w:r>
        <w:rPr>
          <w:rFonts w:ascii="Verdana" w:hAnsi="Verdana"/>
          <w:bCs/>
          <w:sz w:val="21"/>
          <w:szCs w:val="21"/>
          <w:lang w:val="en-US"/>
        </w:rPr>
        <w:t xml:space="preserve"> can be treated</w:t>
      </w:r>
      <w:r w:rsidRPr="00EF5745">
        <w:rPr>
          <w:rFonts w:ascii="Verdana" w:hAnsi="Verdana"/>
          <w:bCs/>
          <w:sz w:val="21"/>
          <w:szCs w:val="21"/>
          <w:lang w:val="en-US"/>
        </w:rPr>
        <w:t>.</w:t>
      </w:r>
      <w:r>
        <w:rPr>
          <w:rFonts w:ascii="Verdana" w:hAnsi="Verdana"/>
          <w:bCs/>
          <w:sz w:val="21"/>
          <w:szCs w:val="21"/>
          <w:lang w:val="en-US"/>
        </w:rPr>
        <w:t xml:space="preserve"> </w:t>
      </w:r>
      <w:r w:rsidR="002008C4" w:rsidRPr="00EF5745">
        <w:rPr>
          <w:rFonts w:ascii="Verdana" w:hAnsi="Verdana"/>
          <w:bCs/>
          <w:sz w:val="21"/>
          <w:szCs w:val="21"/>
          <w:lang w:val="en-US"/>
        </w:rPr>
        <w:t>(Copyright Plasmatreat GmbH)</w:t>
      </w:r>
    </w:p>
    <w:sectPr w:rsidR="00E50BC5" w:rsidRPr="00A268DE" w:rsidSect="000A0A5C">
      <w:headerReference w:type="default" r:id="rId15"/>
      <w:footerReference w:type="default" r:id="rId16"/>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F55A9" w14:textId="77777777" w:rsidR="00531888" w:rsidRDefault="00531888" w:rsidP="0076133B">
      <w:pPr>
        <w:spacing w:after="0" w:line="240" w:lineRule="auto"/>
      </w:pPr>
      <w:r>
        <w:separator/>
      </w:r>
    </w:p>
  </w:endnote>
  <w:endnote w:type="continuationSeparator" w:id="0">
    <w:p w14:paraId="03C8EBE3" w14:textId="77777777" w:rsidR="00531888" w:rsidRDefault="00531888"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 Offc">
    <w:altName w:val="Calibri"/>
    <w:charset w:val="00"/>
    <w:family w:val="swiss"/>
    <w:pitch w:val="variable"/>
    <w:sig w:usb0="A00002BF" w:usb1="4000A4FB" w:usb2="00000008"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E50BC5" w:rsidRDefault="00683EA5" w:rsidP="00683EA5">
    <w:pPr>
      <w:spacing w:after="2"/>
      <w:rPr>
        <w:rFonts w:ascii="Verdana" w:hAnsi="Verdana"/>
        <w:sz w:val="10"/>
        <w:szCs w:val="10"/>
        <w:lang w:val="en-US"/>
      </w:rPr>
    </w:pPr>
    <w:bookmarkStart w:id="3" w:name="_Hlk47005174"/>
    <w:bookmarkStart w:id="4"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rsidRPr="00E50BC5" w14:paraId="5E177D9D" w14:textId="77777777" w:rsidTr="00355807">
      <w:tc>
        <w:tcPr>
          <w:tcW w:w="3166" w:type="dxa"/>
          <w:vAlign w:val="center"/>
        </w:tcPr>
        <w:p w14:paraId="72060B5B" w14:textId="77777777" w:rsidR="00683EA5" w:rsidRPr="00E50BC5" w:rsidRDefault="00683EA5"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Plasmatreat GmbH</w:t>
          </w:r>
        </w:p>
      </w:tc>
      <w:tc>
        <w:tcPr>
          <w:tcW w:w="3922" w:type="dxa"/>
          <w:vAlign w:val="center"/>
        </w:tcPr>
        <w:p w14:paraId="6CEEA58E" w14:textId="18E9B075" w:rsidR="00683EA5" w:rsidRPr="00E50BC5" w:rsidRDefault="001B7D0D"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Phone</w:t>
          </w:r>
          <w:r w:rsidR="00683EA5" w:rsidRPr="00E50BC5">
            <w:rPr>
              <w:rFonts w:ascii="Verdana" w:hAnsi="Verdana"/>
              <w:color w:val="A6A6A6" w:themeColor="background1" w:themeShade="A6"/>
              <w:sz w:val="16"/>
              <w:szCs w:val="16"/>
              <w:lang w:val="en-US"/>
            </w:rPr>
            <w:t>: +49 (0) 5204 9960 - 0</w:t>
          </w:r>
        </w:p>
      </w:tc>
      <w:tc>
        <w:tcPr>
          <w:tcW w:w="2410" w:type="dxa"/>
          <w:vAlign w:val="center"/>
        </w:tcPr>
        <w:p w14:paraId="1A523066" w14:textId="4AAD1C2C" w:rsidR="00683EA5" w:rsidRPr="00E50BC5" w:rsidRDefault="001B7D0D"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Press contact</w:t>
          </w:r>
          <w:r w:rsidR="00683EA5" w:rsidRPr="00E50BC5">
            <w:rPr>
              <w:rFonts w:ascii="Verdana" w:hAnsi="Verdana"/>
              <w:b/>
              <w:bCs/>
              <w:color w:val="A6A6A6" w:themeColor="background1" w:themeShade="A6"/>
              <w:sz w:val="16"/>
              <w:szCs w:val="16"/>
              <w:lang w:val="en-US"/>
            </w:rPr>
            <w:t>:</w:t>
          </w:r>
        </w:p>
      </w:tc>
    </w:tr>
    <w:tr w:rsidR="00683EA5" w:rsidRPr="00E50BC5" w14:paraId="5A5E71DC" w14:textId="77777777" w:rsidTr="00355807">
      <w:tc>
        <w:tcPr>
          <w:tcW w:w="3166" w:type="dxa"/>
          <w:vAlign w:val="center"/>
        </w:tcPr>
        <w:p w14:paraId="463AD197"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Queller Str. 76 - 80</w:t>
          </w:r>
        </w:p>
      </w:tc>
      <w:tc>
        <w:tcPr>
          <w:tcW w:w="3922" w:type="dxa"/>
          <w:vAlign w:val="center"/>
        </w:tcPr>
        <w:p w14:paraId="59877ABA" w14:textId="36812DEC" w:rsidR="00683EA5" w:rsidRPr="004747FB" w:rsidRDefault="001E7BE1" w:rsidP="00683EA5">
          <w:pPr>
            <w:pStyle w:val="Fuzeile"/>
            <w:rPr>
              <w:rFonts w:ascii="Verdana" w:hAnsi="Verdana"/>
              <w:color w:val="A6A6A6" w:themeColor="background1" w:themeShade="A6"/>
              <w:sz w:val="16"/>
              <w:szCs w:val="16"/>
            </w:rPr>
          </w:pPr>
          <w:r w:rsidRPr="004747FB">
            <w:rPr>
              <w:rFonts w:ascii="Verdana" w:hAnsi="Verdana"/>
              <w:color w:val="A6A6A6" w:themeColor="background1" w:themeShade="A6"/>
              <w:sz w:val="16"/>
              <w:szCs w:val="16"/>
            </w:rPr>
            <w:t>E</w:t>
          </w:r>
          <w:r w:rsidR="00E47DB3" w:rsidRPr="004747FB">
            <w:rPr>
              <w:rFonts w:ascii="Verdana" w:hAnsi="Verdana"/>
              <w:color w:val="A6A6A6" w:themeColor="background1" w:themeShade="A6"/>
              <w:sz w:val="16"/>
              <w:szCs w:val="16"/>
            </w:rPr>
            <w:t>-</w:t>
          </w:r>
          <w:r w:rsidR="001B7D0D" w:rsidRPr="004747FB">
            <w:rPr>
              <w:rFonts w:ascii="Verdana" w:hAnsi="Verdana"/>
              <w:color w:val="A6A6A6" w:themeColor="background1" w:themeShade="A6"/>
              <w:sz w:val="16"/>
              <w:szCs w:val="16"/>
            </w:rPr>
            <w:t>m</w:t>
          </w:r>
          <w:r w:rsidRPr="004747FB">
            <w:rPr>
              <w:rFonts w:ascii="Verdana" w:hAnsi="Verdana"/>
              <w:color w:val="A6A6A6" w:themeColor="background1" w:themeShade="A6"/>
              <w:sz w:val="16"/>
              <w:szCs w:val="16"/>
            </w:rPr>
            <w:t>ail</w:t>
          </w:r>
          <w:r w:rsidR="00683EA5" w:rsidRPr="004747FB">
            <w:rPr>
              <w:rFonts w:ascii="Verdana" w:hAnsi="Verdana"/>
              <w:color w:val="A6A6A6" w:themeColor="background1" w:themeShade="A6"/>
              <w:sz w:val="16"/>
              <w:szCs w:val="16"/>
            </w:rPr>
            <w:t>: pr@plasmatreat.com</w:t>
          </w:r>
        </w:p>
      </w:tc>
      <w:tc>
        <w:tcPr>
          <w:tcW w:w="2410" w:type="dxa"/>
          <w:vAlign w:val="center"/>
        </w:tcPr>
        <w:p w14:paraId="3D7C087D"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Anne-Laureen Lauven</w:t>
          </w:r>
        </w:p>
      </w:tc>
    </w:tr>
    <w:tr w:rsidR="00683EA5" w:rsidRPr="00E50BC5" w14:paraId="44604FBB" w14:textId="77777777" w:rsidTr="00355807">
      <w:tc>
        <w:tcPr>
          <w:tcW w:w="3166" w:type="dxa"/>
          <w:vAlign w:val="center"/>
        </w:tcPr>
        <w:p w14:paraId="7442E594"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33803 Steinhagen</w:t>
          </w:r>
        </w:p>
      </w:tc>
      <w:tc>
        <w:tcPr>
          <w:tcW w:w="3922" w:type="dxa"/>
          <w:vAlign w:val="center"/>
        </w:tcPr>
        <w:p w14:paraId="456E44BE" w14:textId="699054D8"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Website: www.plasmatreat.</w:t>
          </w:r>
          <w:r w:rsidR="001B7D0D" w:rsidRPr="00E50BC5">
            <w:rPr>
              <w:rFonts w:ascii="Verdana" w:hAnsi="Verdana"/>
              <w:color w:val="A6A6A6" w:themeColor="background1" w:themeShade="A6"/>
              <w:sz w:val="16"/>
              <w:szCs w:val="16"/>
              <w:lang w:val="en-US"/>
            </w:rPr>
            <w:t>com</w:t>
          </w:r>
        </w:p>
      </w:tc>
      <w:tc>
        <w:tcPr>
          <w:tcW w:w="2410" w:type="dxa"/>
          <w:vAlign w:val="center"/>
        </w:tcPr>
        <w:p w14:paraId="32500F1B" w14:textId="77777777" w:rsidR="00683EA5" w:rsidRPr="00E50BC5" w:rsidRDefault="00683EA5" w:rsidP="00683EA5">
          <w:pPr>
            <w:pStyle w:val="Fuzeile"/>
            <w:jc w:val="right"/>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fldChar w:fldCharType="begin"/>
          </w:r>
          <w:r w:rsidRPr="00E50BC5">
            <w:rPr>
              <w:rFonts w:ascii="Verdana" w:hAnsi="Verdana"/>
              <w:color w:val="A6A6A6" w:themeColor="background1" w:themeShade="A6"/>
              <w:sz w:val="16"/>
              <w:szCs w:val="16"/>
              <w:lang w:val="en-US"/>
            </w:rPr>
            <w:instrText xml:space="preserve"> PAGE   \* MERGEFORMAT </w:instrText>
          </w:r>
          <w:r w:rsidRPr="00E50BC5">
            <w:rPr>
              <w:rFonts w:ascii="Verdana" w:hAnsi="Verdana"/>
              <w:color w:val="A6A6A6" w:themeColor="background1" w:themeShade="A6"/>
              <w:sz w:val="16"/>
              <w:szCs w:val="16"/>
              <w:lang w:val="en-US"/>
            </w:rPr>
            <w:fldChar w:fldCharType="separate"/>
          </w:r>
          <w:r w:rsidRPr="00E50BC5">
            <w:rPr>
              <w:rFonts w:ascii="Verdana" w:hAnsi="Verdana"/>
              <w:color w:val="A6A6A6" w:themeColor="background1" w:themeShade="A6"/>
              <w:sz w:val="16"/>
              <w:szCs w:val="16"/>
              <w:lang w:val="en-US"/>
            </w:rPr>
            <w:t>3</w:t>
          </w:r>
          <w:r w:rsidRPr="00E50BC5">
            <w:rPr>
              <w:rFonts w:ascii="Verdana" w:hAnsi="Verdana"/>
              <w:color w:val="A6A6A6" w:themeColor="background1" w:themeShade="A6"/>
              <w:sz w:val="16"/>
              <w:szCs w:val="16"/>
              <w:lang w:val="en-US"/>
            </w:rPr>
            <w:fldChar w:fldCharType="end"/>
          </w:r>
        </w:p>
      </w:tc>
    </w:tr>
    <w:bookmarkEnd w:id="3"/>
    <w:bookmarkEnd w:id="4"/>
  </w:tbl>
  <w:p w14:paraId="53C618EE" w14:textId="53DD0D4A" w:rsidR="004C4ABC" w:rsidRPr="00E50BC5" w:rsidRDefault="004C4ABC" w:rsidP="00683EA5">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4A7FA" w14:textId="77777777" w:rsidR="00531888" w:rsidRDefault="00531888" w:rsidP="0076133B">
      <w:pPr>
        <w:spacing w:after="0" w:line="240" w:lineRule="auto"/>
      </w:pPr>
      <w:r>
        <w:separator/>
      </w:r>
    </w:p>
  </w:footnote>
  <w:footnote w:type="continuationSeparator" w:id="0">
    <w:p w14:paraId="6015D080" w14:textId="77777777" w:rsidR="00531888" w:rsidRDefault="00531888"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0" w:name="_Hlk47005082"/>
    <w:bookmarkStart w:id="1"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3CE1479A" w:rsidR="0076133B" w:rsidRPr="00DA7606" w:rsidRDefault="001B7D0D" w:rsidP="0076133B">
    <w:pPr>
      <w:pStyle w:val="Kopfzeile"/>
      <w:tabs>
        <w:tab w:val="clear" w:pos="4513"/>
        <w:tab w:val="clear" w:pos="9026"/>
        <w:tab w:val="left" w:pos="1002"/>
      </w:tabs>
      <w:rPr>
        <w:rFonts w:ascii="Verdana" w:hAnsi="Verdana"/>
        <w:b/>
        <w:bCs/>
        <w:sz w:val="48"/>
        <w:szCs w:val="48"/>
      </w:rPr>
    </w:pPr>
    <w:bookmarkStart w:id="2" w:name="_Hlk47084426"/>
    <w:r w:rsidRPr="00DA7606">
      <w:rPr>
        <w:rFonts w:ascii="Verdana" w:hAnsi="Verdana"/>
        <w:b/>
        <w:bCs/>
        <w:color w:val="A6A6A6" w:themeColor="background1" w:themeShade="A6"/>
        <w:sz w:val="48"/>
        <w:szCs w:val="48"/>
      </w:rPr>
      <w:t xml:space="preserve">Press </w:t>
    </w:r>
    <w:r w:rsidR="00E50BC5" w:rsidRPr="00DA7606">
      <w:rPr>
        <w:rFonts w:ascii="Verdana" w:hAnsi="Verdana"/>
        <w:b/>
        <w:bCs/>
        <w:color w:val="A6A6A6" w:themeColor="background1" w:themeShade="A6"/>
        <w:sz w:val="48"/>
        <w:szCs w:val="48"/>
      </w:rPr>
      <w:t>R</w:t>
    </w:r>
    <w:r w:rsidRPr="00DA7606">
      <w:rPr>
        <w:rFonts w:ascii="Verdana" w:hAnsi="Verdana"/>
        <w:b/>
        <w:bCs/>
        <w:color w:val="A6A6A6" w:themeColor="background1" w:themeShade="A6"/>
        <w:sz w:val="48"/>
        <w:szCs w:val="48"/>
      </w:rPr>
      <w:t>elease</w:t>
    </w:r>
    <w:bookmarkEnd w:id="2"/>
    <w:r w:rsidR="0076133B" w:rsidRPr="00DA7606">
      <w:rPr>
        <w:rFonts w:ascii="Verdana" w:hAnsi="Verdana"/>
        <w:b/>
        <w:bCs/>
        <w:sz w:val="48"/>
        <w:szCs w:val="48"/>
      </w:rPr>
      <w:tab/>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513BC"/>
    <w:multiLevelType w:val="hybridMultilevel"/>
    <w:tmpl w:val="E9CE0750"/>
    <w:lvl w:ilvl="0" w:tplc="9A44903C">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9B31326"/>
    <w:multiLevelType w:val="hybridMultilevel"/>
    <w:tmpl w:val="918E99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490794">
    <w:abstractNumId w:val="1"/>
  </w:num>
  <w:num w:numId="2" w16cid:durableId="1870874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84AF5"/>
    <w:rsid w:val="00092463"/>
    <w:rsid w:val="00096248"/>
    <w:rsid w:val="000A0A5C"/>
    <w:rsid w:val="000D3718"/>
    <w:rsid w:val="001B7D0D"/>
    <w:rsid w:val="001C260A"/>
    <w:rsid w:val="001E6308"/>
    <w:rsid w:val="001E6F23"/>
    <w:rsid w:val="001E7BE1"/>
    <w:rsid w:val="001F5C2C"/>
    <w:rsid w:val="002008C4"/>
    <w:rsid w:val="00241EC0"/>
    <w:rsid w:val="0027650E"/>
    <w:rsid w:val="00286B16"/>
    <w:rsid w:val="002B4631"/>
    <w:rsid w:val="00332069"/>
    <w:rsid w:val="003466B1"/>
    <w:rsid w:val="00374286"/>
    <w:rsid w:val="003B7B04"/>
    <w:rsid w:val="003E7434"/>
    <w:rsid w:val="004112B2"/>
    <w:rsid w:val="004548A7"/>
    <w:rsid w:val="004747FB"/>
    <w:rsid w:val="00491768"/>
    <w:rsid w:val="004919DB"/>
    <w:rsid w:val="004B34B3"/>
    <w:rsid w:val="004C4ABC"/>
    <w:rsid w:val="004F07E1"/>
    <w:rsid w:val="005015F8"/>
    <w:rsid w:val="00531888"/>
    <w:rsid w:val="0056210C"/>
    <w:rsid w:val="00585F00"/>
    <w:rsid w:val="005E0886"/>
    <w:rsid w:val="005E622E"/>
    <w:rsid w:val="00600C3D"/>
    <w:rsid w:val="00610E09"/>
    <w:rsid w:val="00683EA5"/>
    <w:rsid w:val="006967B9"/>
    <w:rsid w:val="006E3195"/>
    <w:rsid w:val="00704B7D"/>
    <w:rsid w:val="00705A0C"/>
    <w:rsid w:val="00726154"/>
    <w:rsid w:val="00750EC9"/>
    <w:rsid w:val="0075627E"/>
    <w:rsid w:val="0076133B"/>
    <w:rsid w:val="00776D2F"/>
    <w:rsid w:val="00796926"/>
    <w:rsid w:val="008206B2"/>
    <w:rsid w:val="008A664C"/>
    <w:rsid w:val="008F4316"/>
    <w:rsid w:val="009102EB"/>
    <w:rsid w:val="009622CC"/>
    <w:rsid w:val="009F2057"/>
    <w:rsid w:val="00A268DE"/>
    <w:rsid w:val="00A30A9D"/>
    <w:rsid w:val="00A86EF0"/>
    <w:rsid w:val="00B17BA1"/>
    <w:rsid w:val="00B62723"/>
    <w:rsid w:val="00B73255"/>
    <w:rsid w:val="00BB19A2"/>
    <w:rsid w:val="00BE3A65"/>
    <w:rsid w:val="00C43A05"/>
    <w:rsid w:val="00C5020B"/>
    <w:rsid w:val="00C6791E"/>
    <w:rsid w:val="00C67A2B"/>
    <w:rsid w:val="00C84D56"/>
    <w:rsid w:val="00CC1F2B"/>
    <w:rsid w:val="00CF1C03"/>
    <w:rsid w:val="00D25B70"/>
    <w:rsid w:val="00D70ED5"/>
    <w:rsid w:val="00DA1E4F"/>
    <w:rsid w:val="00DA3326"/>
    <w:rsid w:val="00DA7606"/>
    <w:rsid w:val="00E328ED"/>
    <w:rsid w:val="00E40E96"/>
    <w:rsid w:val="00E47DB3"/>
    <w:rsid w:val="00E50BC5"/>
    <w:rsid w:val="00E73384"/>
    <w:rsid w:val="00E8055E"/>
    <w:rsid w:val="00EF5745"/>
    <w:rsid w:val="00F24A34"/>
    <w:rsid w:val="00F2727A"/>
    <w:rsid w:val="00F75C8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423E1F2B-E88B-48AB-B843-B9BBCA6B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Sprechblasentext">
    <w:name w:val="Balloon Text"/>
    <w:basedOn w:val="Standard"/>
    <w:link w:val="SprechblasentextZchn"/>
    <w:uiPriority w:val="99"/>
    <w:semiHidden/>
    <w:unhideWhenUsed/>
    <w:rsid w:val="00CC1F2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1F2B"/>
    <w:rPr>
      <w:rFonts w:ascii="Segoe UI" w:hAnsi="Segoe UI" w:cs="Segoe UI"/>
      <w:sz w:val="18"/>
      <w:szCs w:val="18"/>
    </w:rPr>
  </w:style>
  <w:style w:type="paragraph" w:styleId="Listenabsatz">
    <w:name w:val="List Paragraph"/>
    <w:basedOn w:val="Standard"/>
    <w:uiPriority w:val="34"/>
    <w:qFormat/>
    <w:rsid w:val="00F24A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smatreat.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lasmatreat.com" TargetMode="External"/><Relationship Id="rId4" Type="http://schemas.openxmlformats.org/officeDocument/2006/relationships/styles" Target="styles.xml"/><Relationship Id="rId9" Type="http://schemas.openxmlformats.org/officeDocument/2006/relationships/hyperlink" Target="http://www.plasmatreat.com" TargetMode="Externa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3EA417-9CE5-42F4-8E93-2F58EA46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1030</Words>
  <Characters>8092</Characters>
  <Application>Microsoft Office Word</Application>
  <DocSecurity>0</DocSecurity>
  <Lines>172</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35</cp:revision>
  <dcterms:created xsi:type="dcterms:W3CDTF">2020-07-31T08:44:00Z</dcterms:created>
  <dcterms:modified xsi:type="dcterms:W3CDTF">2026-08-24T12:32:00Z</dcterms:modified>
</cp:coreProperties>
</file>